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9F304" w14:textId="77777777" w:rsidR="00557ACA" w:rsidRPr="00557ACA" w:rsidRDefault="00557ACA" w:rsidP="00557ACA">
      <w:pPr>
        <w:tabs>
          <w:tab w:val="left" w:pos="198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7A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Департамент образования и науки Брянской области</w:t>
      </w:r>
    </w:p>
    <w:p w14:paraId="074C9CD9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557A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ГБПОУ  «</w:t>
      </w:r>
      <w:proofErr w:type="gramEnd"/>
      <w:r w:rsidRPr="00557A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Брянский аграрный техникум имени Героя России А.С. Зайцева»</w:t>
      </w:r>
    </w:p>
    <w:p w14:paraId="2129F3BF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178A1BA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786"/>
      </w:tblGrid>
      <w:tr w:rsidR="00557ACA" w:rsidRPr="00557ACA" w14:paraId="47248D82" w14:textId="77777777" w:rsidTr="00012F3B">
        <w:trPr>
          <w:jc w:val="center"/>
        </w:trPr>
        <w:tc>
          <w:tcPr>
            <w:tcW w:w="4677" w:type="dxa"/>
          </w:tcPr>
          <w:p w14:paraId="6BE15760" w14:textId="77777777" w:rsidR="00557ACA" w:rsidRPr="00557ACA" w:rsidRDefault="00557ACA" w:rsidP="00557A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РАССМОТРЕНО:</w:t>
            </w:r>
          </w:p>
          <w:p w14:paraId="3EE1F2EA" w14:textId="77777777" w:rsidR="00557ACA" w:rsidRPr="00557ACA" w:rsidRDefault="00557ACA" w:rsidP="00557A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заседании</w:t>
            </w:r>
            <w:r w:rsidRPr="00557ACA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557AC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МК</w:t>
            </w:r>
          </w:p>
          <w:p w14:paraId="7D30CA5A" w14:textId="77777777" w:rsidR="00557ACA" w:rsidRPr="00557ACA" w:rsidRDefault="00557ACA" w:rsidP="00557A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общеобразовательных дисциплин</w:t>
            </w:r>
          </w:p>
          <w:p w14:paraId="53CFEC9C" w14:textId="77777777" w:rsidR="00557ACA" w:rsidRPr="00557ACA" w:rsidRDefault="00557ACA" w:rsidP="00557A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proofErr w:type="gramStart"/>
            <w:r w:rsidRPr="00557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  </w:t>
            </w:r>
            <w:r w:rsidRPr="00557AC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</w:t>
            </w:r>
            <w:proofErr w:type="gramEnd"/>
            <w:r w:rsidRPr="00557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М.В.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Баструкова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Pr="00557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557AC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Протокол №___ от «__»____2022г.</w:t>
            </w:r>
          </w:p>
          <w:p w14:paraId="6AB4F7B5" w14:textId="77777777" w:rsidR="00557ACA" w:rsidRPr="00557ACA" w:rsidRDefault="00557ACA" w:rsidP="00557A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14:paraId="3B8FCF31" w14:textId="77777777" w:rsidR="00557ACA" w:rsidRPr="00557ACA" w:rsidRDefault="00557ACA" w:rsidP="00557A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УТВЕРЖДАЮ:</w:t>
            </w:r>
          </w:p>
          <w:p w14:paraId="170C6EFC" w14:textId="77777777" w:rsidR="00557ACA" w:rsidRPr="00557ACA" w:rsidRDefault="00557ACA" w:rsidP="00557ACA">
            <w:pPr>
              <w:tabs>
                <w:tab w:val="left" w:pos="318"/>
                <w:tab w:val="left" w:pos="372"/>
              </w:tabs>
              <w:spacing w:after="0" w:line="240" w:lineRule="auto"/>
              <w:ind w:right="-3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заместитель директора по УР</w:t>
            </w:r>
          </w:p>
          <w:p w14:paraId="530A6767" w14:textId="77777777" w:rsidR="00557ACA" w:rsidRPr="00557ACA" w:rsidRDefault="00557ACA" w:rsidP="00557A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 /Г.В. Кравченко</w:t>
            </w:r>
            <w:r w:rsidRPr="00557AC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/</w:t>
            </w:r>
          </w:p>
          <w:p w14:paraId="512DBA8D" w14:textId="77777777" w:rsidR="00557ACA" w:rsidRPr="00557ACA" w:rsidRDefault="00557ACA" w:rsidP="00557ACA">
            <w:pPr>
              <w:tabs>
                <w:tab w:val="left" w:pos="116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_______________ 2022г.</w:t>
            </w:r>
          </w:p>
          <w:p w14:paraId="625A8EC9" w14:textId="77777777" w:rsidR="00557ACA" w:rsidRPr="00557ACA" w:rsidRDefault="00557ACA" w:rsidP="00557A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6055A1EC" w14:textId="77777777" w:rsidR="00557ACA" w:rsidRPr="00557ACA" w:rsidRDefault="00557ACA" w:rsidP="00557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031B193" w14:textId="77777777" w:rsidR="00557ACA" w:rsidRPr="00557ACA" w:rsidRDefault="00557ACA" w:rsidP="00557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D764240" w14:textId="77777777" w:rsidR="00557ACA" w:rsidRPr="00557ACA" w:rsidRDefault="00557ACA" w:rsidP="00557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CD84FAA" w14:textId="77777777" w:rsidR="00557ACA" w:rsidRPr="00557ACA" w:rsidRDefault="00557ACA" w:rsidP="00557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175125C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7A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ОБЩЕОБРАЗОВАТЕЛЬНОЙ</w:t>
      </w:r>
    </w:p>
    <w:p w14:paraId="334E38F3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7A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УЧЕБНОЙ ДИСЦИПЛИНЫ</w:t>
      </w:r>
    </w:p>
    <w:p w14:paraId="5AEBA0E9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7A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ОУД.06 ХИМИЯ</w:t>
      </w:r>
    </w:p>
    <w:p w14:paraId="1C88F44C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D10BF6E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7A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профессии СПО</w:t>
      </w:r>
    </w:p>
    <w:p w14:paraId="3174ACCF" w14:textId="6F1532A1" w:rsidR="00557ACA" w:rsidRPr="00557ACA" w:rsidRDefault="00557ACA" w:rsidP="00557ACA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7A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08.01.25 Мастер отделочных строительных и декоративных работ</w:t>
      </w:r>
    </w:p>
    <w:p w14:paraId="64163ECA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14:paraId="4473B110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55C78F3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798B65A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8987DC0" w14:textId="77777777" w:rsidR="00557ACA" w:rsidRPr="00557ACA" w:rsidRDefault="00557ACA" w:rsidP="00557AC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D1D0D89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E9D11FF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AC81338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8960BEF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F549954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B8B0CA0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0701930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7830FB8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9FED20B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FCCE5C8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298182D" w14:textId="77777777" w:rsidR="00557ACA" w:rsidRPr="00557ACA" w:rsidRDefault="00557ACA" w:rsidP="00557AC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FE44D31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4721849" w14:textId="1B444646" w:rsid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548A19B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81A66F0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7EBC46D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ADB6F20" w14:textId="77777777" w:rsidR="00557ACA" w:rsidRPr="00557ACA" w:rsidRDefault="00557ACA" w:rsidP="00557A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7A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Стародуб, 2022г.</w:t>
      </w:r>
    </w:p>
    <w:p w14:paraId="0F42FD30" w14:textId="0B3EDDFF" w:rsidR="00557ACA" w:rsidRPr="00557ACA" w:rsidRDefault="00557ACA" w:rsidP="00557A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AC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   Рабочая программа общеобразовательной  учебной дисциплины «Химия» разработана на основе Федерального государственного образовательного стандарта среднего общего образования (далее ФГОС СОО) (приказ Минобрнауки  России от 17 мая </w:t>
      </w:r>
      <w:smartTag w:uri="urn:schemas-microsoft-com:office:smarttags" w:element="metricconverter">
        <w:smartTagPr>
          <w:attr w:name="ProductID" w:val="2012 г"/>
        </w:smartTagPr>
        <w:r w:rsidRPr="00557ACA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2012 г</w:t>
        </w:r>
      </w:smartTag>
      <w:r w:rsidRPr="00557ACA">
        <w:rPr>
          <w:rFonts w:ascii="Times New Roman" w:eastAsia="Times New Roman" w:hAnsi="Times New Roman" w:cs="Times New Roman"/>
          <w:sz w:val="27"/>
          <w:szCs w:val="27"/>
          <w:lang w:eastAsia="ru-RU"/>
        </w:rPr>
        <w:t>. № 413),  Федерального государственного образовательного стандарта среднего профессионального образования (далее – ФГОС СПО) по профессии</w:t>
      </w:r>
      <w:r w:rsidRPr="00557ACA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08.01.25 Мастер отделочных строительных и декоративных работ</w:t>
      </w:r>
      <w:r w:rsidRPr="00557ACA">
        <w:rPr>
          <w:rFonts w:ascii="Times New Roman" w:eastAsia="Times New Roman" w:hAnsi="Times New Roman" w:cs="Times New Roman"/>
          <w:sz w:val="27"/>
          <w:szCs w:val="27"/>
          <w:lang w:eastAsia="ru-RU"/>
        </w:rPr>
        <w:t>, Примерной программы Химия (базовый уровень) для профессиональных образовательных организаций /О.С. Габриелян, И.Г. Остроумов  – М. : Издательский центр «Академия» , 2015.</w:t>
      </w:r>
    </w:p>
    <w:p w14:paraId="17F7D6C2" w14:textId="77777777" w:rsidR="00557ACA" w:rsidRPr="00557ACA" w:rsidRDefault="00557ACA" w:rsidP="00557A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14:paraId="19F68C6C" w14:textId="77777777" w:rsidR="00557ACA" w:rsidRPr="00557ACA" w:rsidRDefault="00557ACA" w:rsidP="00557A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7"/>
          <w:szCs w:val="24"/>
          <w:lang w:eastAsia="ru-RU"/>
        </w:rPr>
      </w:pPr>
      <w:r w:rsidRPr="00557ACA">
        <w:rPr>
          <w:rFonts w:ascii="Times New Roman" w:eastAsia="Times New Roman" w:hAnsi="Times New Roman" w:cs="Times New Roman"/>
          <w:sz w:val="27"/>
          <w:szCs w:val="27"/>
          <w:lang w:eastAsia="ru-RU"/>
        </w:rPr>
        <w:t>Организация-разработчик: ГБПОУ «Брянский аграрный техникум имени Героя России А. С. Зайцева».</w:t>
      </w:r>
    </w:p>
    <w:p w14:paraId="2275CAB3" w14:textId="77777777" w:rsidR="00557ACA" w:rsidRPr="00557ACA" w:rsidRDefault="00557ACA" w:rsidP="00557A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A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Разработчик: </w:t>
      </w:r>
      <w:proofErr w:type="spellStart"/>
      <w:r w:rsidRPr="00557ACA">
        <w:rPr>
          <w:rFonts w:ascii="Times New Roman" w:eastAsia="Times New Roman" w:hAnsi="Times New Roman" w:cs="Times New Roman"/>
          <w:sz w:val="27"/>
          <w:szCs w:val="27"/>
          <w:lang w:eastAsia="ru-RU"/>
        </w:rPr>
        <w:t>Качан</w:t>
      </w:r>
      <w:proofErr w:type="spellEnd"/>
      <w:r w:rsidRPr="00557A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Р.А., преподаватель химии высшей квалификационной категории.</w:t>
      </w:r>
    </w:p>
    <w:p w14:paraId="1BEE0919" w14:textId="77777777" w:rsidR="00557ACA" w:rsidRPr="00557ACA" w:rsidRDefault="00557ACA" w:rsidP="00557A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7"/>
          <w:szCs w:val="24"/>
          <w:lang w:eastAsia="ru-RU"/>
        </w:rPr>
      </w:pPr>
    </w:p>
    <w:p w14:paraId="15DFD648" w14:textId="77777777" w:rsidR="00557ACA" w:rsidRPr="00557ACA" w:rsidRDefault="00557ACA" w:rsidP="00557AC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2C4599" w14:textId="77777777" w:rsidR="00557ACA" w:rsidRPr="00557ACA" w:rsidRDefault="00557ACA" w:rsidP="00557AC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7A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557A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14:paraId="0876D654" w14:textId="77777777" w:rsidR="00557ACA" w:rsidRPr="00557ACA" w:rsidRDefault="00557ACA" w:rsidP="00557AC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08FC87" w14:textId="77777777" w:rsidR="00557ACA" w:rsidRPr="00557ACA" w:rsidRDefault="00557ACA" w:rsidP="00557AC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Пояснительная записка</w:t>
      </w:r>
    </w:p>
    <w:p w14:paraId="3DCCA0BC" w14:textId="77777777" w:rsidR="00557ACA" w:rsidRPr="00557ACA" w:rsidRDefault="00557ACA" w:rsidP="00557ACA">
      <w:pPr>
        <w:spacing w:after="200" w:line="276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AC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характеристика учебной дисциплины «Химия»</w:t>
      </w:r>
    </w:p>
    <w:p w14:paraId="6E3F1008" w14:textId="77777777" w:rsidR="00557ACA" w:rsidRPr="00557ACA" w:rsidRDefault="00557ACA" w:rsidP="00557ACA">
      <w:pPr>
        <w:spacing w:after="200" w:line="276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AC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учебной дисциплины в учебном плане</w:t>
      </w:r>
    </w:p>
    <w:p w14:paraId="0456E48B" w14:textId="77777777" w:rsidR="00557ACA" w:rsidRPr="00557ACA" w:rsidRDefault="00557ACA" w:rsidP="00557ACA">
      <w:pPr>
        <w:spacing w:after="200" w:line="276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освоения учебной дисциплины </w:t>
      </w:r>
    </w:p>
    <w:p w14:paraId="148A4FB0" w14:textId="77777777" w:rsidR="00557ACA" w:rsidRPr="00557ACA" w:rsidRDefault="00557ACA" w:rsidP="00557ACA">
      <w:pPr>
        <w:spacing w:after="200" w:line="276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AC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учебной дисциплины</w:t>
      </w:r>
    </w:p>
    <w:p w14:paraId="191FC657" w14:textId="77777777" w:rsidR="00557ACA" w:rsidRPr="00557ACA" w:rsidRDefault="00557ACA" w:rsidP="00557AC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Тематическое планирование</w:t>
      </w:r>
    </w:p>
    <w:p w14:paraId="7308C24E" w14:textId="77777777" w:rsidR="00557ACA" w:rsidRPr="00557ACA" w:rsidRDefault="00557ACA" w:rsidP="00557ACA">
      <w:pPr>
        <w:spacing w:after="200" w:line="27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ACA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основных видов учебной деятельности студентов</w:t>
      </w:r>
    </w:p>
    <w:p w14:paraId="32132E36" w14:textId="77777777" w:rsidR="00557ACA" w:rsidRPr="00557ACA" w:rsidRDefault="00557ACA" w:rsidP="00557AC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Учебно-методическое и материально-техническое обеспечение программы учебной </w:t>
      </w:r>
      <w:proofErr w:type="gramStart"/>
      <w:r w:rsidRPr="00557AC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  «</w:t>
      </w:r>
      <w:proofErr w:type="gramEnd"/>
      <w:r w:rsidRPr="00557ACA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Химия»</w:t>
      </w:r>
    </w:p>
    <w:p w14:paraId="24E09B78" w14:textId="77777777" w:rsidR="00557ACA" w:rsidRPr="00557ACA" w:rsidRDefault="00557ACA" w:rsidP="00557AC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Рекомендуемая литература</w:t>
      </w:r>
    </w:p>
    <w:p w14:paraId="57B919DE" w14:textId="77777777" w:rsidR="00557ACA" w:rsidRPr="00557ACA" w:rsidRDefault="00557ACA" w:rsidP="00557AC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AC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73223A3A" w14:textId="77777777" w:rsidR="00557ACA" w:rsidRPr="00557ACA" w:rsidRDefault="00557ACA" w:rsidP="00557ACA">
      <w:pPr>
        <w:widowControl w:val="0"/>
        <w:spacing w:after="0" w:line="232" w:lineRule="exact"/>
        <w:ind w:left="100" w:right="116" w:firstLine="283"/>
        <w:jc w:val="center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lastRenderedPageBreak/>
        <w:t>ПОЯСНИТЕЛЬНАЯ ЗАПИСКА</w:t>
      </w:r>
    </w:p>
    <w:p w14:paraId="0320C872" w14:textId="77777777" w:rsidR="00557ACA" w:rsidRPr="00557ACA" w:rsidRDefault="00557ACA" w:rsidP="00557ACA">
      <w:pPr>
        <w:widowControl w:val="0"/>
        <w:spacing w:after="0" w:line="232" w:lineRule="exact"/>
        <w:ind w:left="100" w:right="116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</w:p>
    <w:p w14:paraId="1BB67D2E" w14:textId="77777777" w:rsidR="00557ACA" w:rsidRPr="00557ACA" w:rsidRDefault="00557ACA" w:rsidP="00557ACA">
      <w:pPr>
        <w:widowControl w:val="0"/>
        <w:spacing w:after="0" w:line="240" w:lineRule="auto"/>
        <w:ind w:left="100" w:right="116" w:firstLine="283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Программа общеобразовательной учебной дисциплины «Химия» предназначена </w:t>
      </w:r>
      <w:r w:rsidRPr="00557ACA">
        <w:rPr>
          <w:rFonts w:ascii="Times New Roman" w:eastAsia="Bookman Old Style" w:hAnsi="Times New Roman" w:cs="Times New Roman"/>
          <w:color w:val="231F20"/>
          <w:spacing w:val="3"/>
          <w:sz w:val="24"/>
          <w:szCs w:val="24"/>
        </w:rPr>
        <w:t xml:space="preserve">для </w:t>
      </w:r>
      <w:r w:rsidRPr="00557ACA">
        <w:rPr>
          <w:rFonts w:ascii="Times New Roman" w:eastAsia="Bookman Old Style" w:hAnsi="Times New Roman" w:cs="Times New Roman"/>
          <w:color w:val="231F20"/>
          <w:spacing w:val="4"/>
          <w:sz w:val="24"/>
          <w:szCs w:val="24"/>
        </w:rPr>
        <w:t xml:space="preserve">изучения химии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в </w:t>
      </w:r>
      <w:r w:rsidRPr="00557ACA">
        <w:rPr>
          <w:rFonts w:ascii="Times New Roman" w:eastAsia="Bookman Old Style" w:hAnsi="Times New Roman" w:cs="Times New Roman"/>
          <w:color w:val="231F20"/>
          <w:spacing w:val="4"/>
          <w:sz w:val="24"/>
          <w:szCs w:val="24"/>
        </w:rPr>
        <w:t xml:space="preserve">профессиональных образовательных организациях </w:t>
      </w:r>
      <w:r w:rsidRPr="00557ACA">
        <w:rPr>
          <w:rFonts w:ascii="Times New Roman" w:eastAsia="Bookman Old Style" w:hAnsi="Times New Roman" w:cs="Times New Roman"/>
          <w:color w:val="231F20"/>
          <w:spacing w:val="5"/>
          <w:sz w:val="24"/>
          <w:szCs w:val="24"/>
        </w:rPr>
        <w:t xml:space="preserve">СПО,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реализующих</w:t>
      </w:r>
      <w:r w:rsidRPr="00557ACA">
        <w:rPr>
          <w:rFonts w:ascii="Times New Roman" w:eastAsia="Bookman Old Style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образовательную</w:t>
      </w:r>
      <w:r w:rsidRPr="00557ACA">
        <w:rPr>
          <w:rFonts w:ascii="Times New Roman" w:eastAsia="Bookman Old Style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программу</w:t>
      </w:r>
      <w:r w:rsidRPr="00557ACA">
        <w:rPr>
          <w:rFonts w:ascii="Times New Roman" w:eastAsia="Bookman Old Style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среднего</w:t>
      </w:r>
      <w:r w:rsidRPr="00557ACA">
        <w:rPr>
          <w:rFonts w:ascii="Times New Roman" w:eastAsia="Bookman Old Style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общего</w:t>
      </w:r>
      <w:r w:rsidRPr="00557ACA">
        <w:rPr>
          <w:rFonts w:ascii="Times New Roman" w:eastAsia="Bookman Old Style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образования</w:t>
      </w:r>
      <w:r w:rsidRPr="00557ACA">
        <w:rPr>
          <w:rFonts w:ascii="Times New Roman" w:eastAsia="Bookman Old Style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</w:t>
      </w:r>
      <w:r w:rsidRPr="00557ACA">
        <w:rPr>
          <w:rFonts w:ascii="Times New Roman" w:eastAsia="Bookman Old Style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пределах освоения</w:t>
      </w:r>
      <w:r w:rsidRPr="00557ACA">
        <w:rPr>
          <w:rFonts w:ascii="Times New Roman" w:eastAsia="Bookman Old Style" w:hAnsi="Times New Roman" w:cs="Times New Roman"/>
          <w:color w:val="231F20"/>
          <w:spacing w:val="-4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основной</w:t>
      </w:r>
      <w:r w:rsidRPr="00557ACA">
        <w:rPr>
          <w:rFonts w:ascii="Times New Roman" w:eastAsia="Bookman Old Style" w:hAnsi="Times New Roman" w:cs="Times New Roman"/>
          <w:color w:val="231F20"/>
          <w:spacing w:val="-4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профессиональной</w:t>
      </w:r>
      <w:r w:rsidRPr="00557ACA">
        <w:rPr>
          <w:rFonts w:ascii="Times New Roman" w:eastAsia="Bookman Old Style" w:hAnsi="Times New Roman" w:cs="Times New Roman"/>
          <w:color w:val="231F20"/>
          <w:spacing w:val="-4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образовательной</w:t>
      </w:r>
      <w:r w:rsidRPr="00557ACA">
        <w:rPr>
          <w:rFonts w:ascii="Times New Roman" w:eastAsia="Bookman Old Style" w:hAnsi="Times New Roman" w:cs="Times New Roman"/>
          <w:color w:val="231F20"/>
          <w:spacing w:val="-4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программы</w:t>
      </w:r>
      <w:r w:rsidRPr="00557ACA">
        <w:rPr>
          <w:rFonts w:ascii="Times New Roman" w:eastAsia="Bookman Old Style" w:hAnsi="Times New Roman" w:cs="Times New Roman"/>
          <w:color w:val="231F20"/>
          <w:spacing w:val="-4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СПО</w:t>
      </w:r>
      <w:r w:rsidRPr="00557ACA">
        <w:rPr>
          <w:rFonts w:ascii="Times New Roman" w:eastAsia="Bookman Old Style" w:hAnsi="Times New Roman" w:cs="Times New Roman"/>
          <w:color w:val="231F20"/>
          <w:spacing w:val="-4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(ОПОП</w:t>
      </w:r>
      <w:r w:rsidRPr="00557ACA">
        <w:rPr>
          <w:rFonts w:ascii="Times New Roman" w:eastAsia="Bookman Old Style" w:hAnsi="Times New Roman" w:cs="Times New Roman"/>
          <w:color w:val="231F20"/>
          <w:spacing w:val="-4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СПО) на</w:t>
      </w:r>
      <w:r w:rsidRPr="00557ACA">
        <w:rPr>
          <w:rFonts w:ascii="Times New Roman" w:eastAsia="Bookman Old Style" w:hAnsi="Times New Roman" w:cs="Times New Roman"/>
          <w:color w:val="231F20"/>
          <w:spacing w:val="-4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базе</w:t>
      </w:r>
      <w:r w:rsidRPr="00557ACA">
        <w:rPr>
          <w:rFonts w:ascii="Times New Roman" w:eastAsia="Bookman Old Style" w:hAnsi="Times New Roman" w:cs="Times New Roman"/>
          <w:color w:val="231F20"/>
          <w:spacing w:val="-4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основного</w:t>
      </w:r>
      <w:r w:rsidRPr="00557ACA">
        <w:rPr>
          <w:rFonts w:ascii="Times New Roman" w:eastAsia="Bookman Old Style" w:hAnsi="Times New Roman" w:cs="Times New Roman"/>
          <w:color w:val="231F20"/>
          <w:spacing w:val="-4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общего</w:t>
      </w:r>
      <w:r w:rsidRPr="00557ACA">
        <w:rPr>
          <w:rFonts w:ascii="Times New Roman" w:eastAsia="Bookman Old Style" w:hAnsi="Times New Roman" w:cs="Times New Roman"/>
          <w:color w:val="231F20"/>
          <w:spacing w:val="-4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образования</w:t>
      </w:r>
      <w:r w:rsidRPr="00557ACA">
        <w:rPr>
          <w:rFonts w:ascii="Times New Roman" w:eastAsia="Bookman Old Style" w:hAnsi="Times New Roman" w:cs="Times New Roman"/>
          <w:color w:val="231F20"/>
          <w:spacing w:val="-4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при</w:t>
      </w:r>
      <w:r w:rsidRPr="00557ACA">
        <w:rPr>
          <w:rFonts w:ascii="Times New Roman" w:eastAsia="Bookman Old Style" w:hAnsi="Times New Roman" w:cs="Times New Roman"/>
          <w:color w:val="231F20"/>
          <w:spacing w:val="-4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подготовке</w:t>
      </w:r>
      <w:r w:rsidRPr="00557ACA">
        <w:rPr>
          <w:rFonts w:ascii="Times New Roman" w:eastAsia="Bookman Old Style" w:hAnsi="Times New Roman" w:cs="Times New Roman"/>
          <w:color w:val="231F20"/>
          <w:spacing w:val="-4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квалифицированных</w:t>
      </w:r>
      <w:r w:rsidRPr="00557ACA">
        <w:rPr>
          <w:rFonts w:ascii="Times New Roman" w:eastAsia="Bookman Old Style" w:hAnsi="Times New Roman" w:cs="Times New Roman"/>
          <w:color w:val="231F20"/>
          <w:spacing w:val="-4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рабочих, служащих, специалистов среднего</w:t>
      </w:r>
      <w:r w:rsidRPr="00557ACA">
        <w:rPr>
          <w:rFonts w:ascii="Times New Roman" w:eastAsia="Bookman Old Style" w:hAnsi="Times New Roman" w:cs="Times New Roman"/>
          <w:color w:val="231F20"/>
          <w:spacing w:val="-38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звена.</w:t>
      </w:r>
    </w:p>
    <w:p w14:paraId="42ED174B" w14:textId="77777777" w:rsidR="00557ACA" w:rsidRPr="00557ACA" w:rsidRDefault="00557ACA" w:rsidP="00557ACA">
      <w:pPr>
        <w:widowControl w:val="0"/>
        <w:spacing w:after="0" w:line="240" w:lineRule="auto"/>
        <w:ind w:left="100" w:right="117" w:firstLine="283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Программа</w:t>
      </w:r>
      <w:r w:rsidRPr="00557ACA">
        <w:rPr>
          <w:rFonts w:ascii="Times New Roman" w:eastAsia="Bookman Old Style" w:hAnsi="Times New Roman" w:cs="Times New Roman"/>
          <w:color w:val="231F20"/>
          <w:spacing w:val="-48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разработана</w:t>
      </w:r>
      <w:r w:rsidRPr="00557ACA">
        <w:rPr>
          <w:rFonts w:ascii="Times New Roman" w:eastAsia="Bookman Old Style" w:hAnsi="Times New Roman" w:cs="Times New Roman"/>
          <w:color w:val="231F20"/>
          <w:spacing w:val="-48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на</w:t>
      </w:r>
      <w:r w:rsidRPr="00557ACA">
        <w:rPr>
          <w:rFonts w:ascii="Times New Roman" w:eastAsia="Bookman Old Style" w:hAnsi="Times New Roman" w:cs="Times New Roman"/>
          <w:color w:val="231F20"/>
          <w:spacing w:val="-48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основе</w:t>
      </w:r>
      <w:r w:rsidRPr="00557ACA">
        <w:rPr>
          <w:rFonts w:ascii="Times New Roman" w:eastAsia="Bookman Old Style" w:hAnsi="Times New Roman" w:cs="Times New Roman"/>
          <w:color w:val="231F20"/>
          <w:spacing w:val="-48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требований</w:t>
      </w:r>
      <w:r w:rsidRPr="00557ACA">
        <w:rPr>
          <w:rFonts w:ascii="Times New Roman" w:eastAsia="Bookman Old Style" w:hAnsi="Times New Roman" w:cs="Times New Roman"/>
          <w:color w:val="231F20"/>
          <w:spacing w:val="-48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ФГОС</w:t>
      </w:r>
      <w:r w:rsidRPr="00557ACA">
        <w:rPr>
          <w:rFonts w:ascii="Times New Roman" w:eastAsia="Bookman Old Style" w:hAnsi="Times New Roman" w:cs="Times New Roman"/>
          <w:color w:val="231F20"/>
          <w:spacing w:val="-48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среднего</w:t>
      </w:r>
      <w:r w:rsidRPr="00557ACA">
        <w:rPr>
          <w:rFonts w:ascii="Times New Roman" w:eastAsia="Bookman Old Style" w:hAnsi="Times New Roman" w:cs="Times New Roman"/>
          <w:color w:val="231F20"/>
          <w:spacing w:val="-48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общего</w:t>
      </w:r>
      <w:r w:rsidRPr="00557ACA">
        <w:rPr>
          <w:rFonts w:ascii="Times New Roman" w:eastAsia="Bookman Old Style" w:hAnsi="Times New Roman" w:cs="Times New Roman"/>
          <w:color w:val="231F20"/>
          <w:spacing w:val="-48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образования, предъявляемых</w:t>
      </w:r>
      <w:r w:rsidRPr="00557ACA">
        <w:rPr>
          <w:rFonts w:ascii="Times New Roman" w:eastAsia="Bookman Old Style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к</w:t>
      </w:r>
      <w:r w:rsidRPr="00557ACA">
        <w:rPr>
          <w:rFonts w:ascii="Times New Roman" w:eastAsia="Bookman Old Style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структуре,</w:t>
      </w:r>
      <w:r w:rsidRPr="00557ACA">
        <w:rPr>
          <w:rFonts w:ascii="Times New Roman" w:eastAsia="Bookman Old Style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содержанию</w:t>
      </w:r>
      <w:r w:rsidRPr="00557ACA">
        <w:rPr>
          <w:rFonts w:ascii="Times New Roman" w:eastAsia="Bookman Old Style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</w:t>
      </w:r>
      <w:r w:rsidRPr="00557ACA">
        <w:rPr>
          <w:rFonts w:ascii="Times New Roman" w:eastAsia="Bookman Old Style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результатам</w:t>
      </w:r>
      <w:r w:rsidRPr="00557ACA">
        <w:rPr>
          <w:rFonts w:ascii="Times New Roman" w:eastAsia="Bookman Old Style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освоения</w:t>
      </w:r>
      <w:r w:rsidRPr="00557ACA">
        <w:rPr>
          <w:rFonts w:ascii="Times New Roman" w:eastAsia="Bookman Old Style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учебной</w:t>
      </w:r>
      <w:r w:rsidRPr="00557ACA">
        <w:rPr>
          <w:rFonts w:ascii="Times New Roman" w:eastAsia="Bookman Old Style" w:hAnsi="Times New Roman" w:cs="Times New Roman"/>
          <w:color w:val="231F20"/>
          <w:spacing w:val="-37"/>
          <w:sz w:val="24"/>
          <w:szCs w:val="24"/>
        </w:rPr>
        <w:t xml:space="preserve">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дисципли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ны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«Химия»,</w:t>
      </w:r>
      <w:r w:rsidRPr="00557ACA">
        <w:rPr>
          <w:rFonts w:ascii="Times New Roman" w:eastAsia="Bookman Old Style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</w:t>
      </w:r>
      <w:r w:rsidRPr="00557ACA">
        <w:rPr>
          <w:rFonts w:ascii="Times New Roman" w:eastAsia="Bookman Old Style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соответствии</w:t>
      </w:r>
      <w:r w:rsidRPr="00557ACA">
        <w:rPr>
          <w:rFonts w:ascii="Times New Roman" w:eastAsia="Bookman Old Style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</w:t>
      </w:r>
      <w:r w:rsidRPr="00557ACA">
        <w:rPr>
          <w:rFonts w:ascii="Times New Roman" w:eastAsia="Bookman Old Style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Рекомендациями</w:t>
      </w:r>
      <w:r w:rsidRPr="00557ACA">
        <w:rPr>
          <w:rFonts w:ascii="Times New Roman" w:eastAsia="Bookman Old Style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по</w:t>
      </w:r>
      <w:r w:rsidRPr="00557ACA">
        <w:rPr>
          <w:rFonts w:ascii="Times New Roman" w:eastAsia="Bookman Old Style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организации</w:t>
      </w:r>
      <w:r w:rsidRPr="00557ACA">
        <w:rPr>
          <w:rFonts w:ascii="Times New Roman" w:eastAsia="Bookman Old Style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получения</w:t>
      </w:r>
      <w:r w:rsidRPr="00557ACA">
        <w:rPr>
          <w:rFonts w:ascii="Times New Roman" w:eastAsia="Bookman Old Style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среднего </w:t>
      </w:r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>общего</w:t>
      </w:r>
      <w:r w:rsidRPr="00557ACA">
        <w:rPr>
          <w:rFonts w:ascii="Times New Roman" w:eastAsia="Bookman Old Style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>образования</w:t>
      </w:r>
      <w:r w:rsidRPr="00557ACA">
        <w:rPr>
          <w:rFonts w:ascii="Times New Roman" w:eastAsia="Bookman Old Style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</w:t>
      </w:r>
      <w:r w:rsidRPr="00557ACA">
        <w:rPr>
          <w:rFonts w:ascii="Times New Roman" w:eastAsia="Bookman Old Style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>пределах</w:t>
      </w:r>
      <w:r w:rsidRPr="00557ACA">
        <w:rPr>
          <w:rFonts w:ascii="Times New Roman" w:eastAsia="Bookman Old Style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>освоения</w:t>
      </w:r>
      <w:r w:rsidRPr="00557ACA">
        <w:rPr>
          <w:rFonts w:ascii="Times New Roman" w:eastAsia="Bookman Old Style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>образовательных</w:t>
      </w:r>
      <w:r w:rsidRPr="00557ACA">
        <w:rPr>
          <w:rFonts w:ascii="Times New Roman" w:eastAsia="Bookman Old Style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>программ</w:t>
      </w:r>
      <w:r w:rsidRPr="00557ACA">
        <w:rPr>
          <w:rFonts w:ascii="Times New Roman" w:eastAsia="Bookman Old Style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>среднего</w:t>
      </w:r>
      <w:r w:rsidRPr="00557ACA">
        <w:rPr>
          <w:rFonts w:ascii="Times New Roman" w:eastAsia="Bookman Old Style" w:hAnsi="Times New Roman" w:cs="Times New Roman"/>
          <w:color w:val="231F20"/>
          <w:spacing w:val="-36"/>
          <w:sz w:val="24"/>
          <w:szCs w:val="24"/>
        </w:rPr>
        <w:t xml:space="preserve">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>профес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сионального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pacing w:val="-40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образования</w:t>
      </w:r>
      <w:r w:rsidRPr="00557ACA">
        <w:rPr>
          <w:rFonts w:ascii="Times New Roman" w:eastAsia="Bookman Old Style" w:hAnsi="Times New Roman" w:cs="Times New Roman"/>
          <w:color w:val="231F20"/>
          <w:spacing w:val="-40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на</w:t>
      </w:r>
      <w:r w:rsidRPr="00557ACA">
        <w:rPr>
          <w:rFonts w:ascii="Times New Roman" w:eastAsia="Bookman Old Style" w:hAnsi="Times New Roman" w:cs="Times New Roman"/>
          <w:color w:val="231F20"/>
          <w:spacing w:val="-40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базе</w:t>
      </w:r>
      <w:r w:rsidRPr="00557ACA">
        <w:rPr>
          <w:rFonts w:ascii="Times New Roman" w:eastAsia="Bookman Old Style" w:hAnsi="Times New Roman" w:cs="Times New Roman"/>
          <w:color w:val="231F20"/>
          <w:spacing w:val="-40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основного</w:t>
      </w:r>
      <w:r w:rsidRPr="00557ACA">
        <w:rPr>
          <w:rFonts w:ascii="Times New Roman" w:eastAsia="Bookman Old Style" w:hAnsi="Times New Roman" w:cs="Times New Roman"/>
          <w:color w:val="231F20"/>
          <w:spacing w:val="-40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общего</w:t>
      </w:r>
      <w:r w:rsidRPr="00557ACA">
        <w:rPr>
          <w:rFonts w:ascii="Times New Roman" w:eastAsia="Bookman Old Style" w:hAnsi="Times New Roman" w:cs="Times New Roman"/>
          <w:color w:val="231F20"/>
          <w:spacing w:val="-40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образования</w:t>
      </w:r>
      <w:r w:rsidRPr="00557ACA">
        <w:rPr>
          <w:rFonts w:ascii="Times New Roman" w:eastAsia="Bookman Old Style" w:hAnsi="Times New Roman" w:cs="Times New Roman"/>
          <w:color w:val="231F20"/>
          <w:spacing w:val="-40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</w:t>
      </w:r>
      <w:r w:rsidRPr="00557ACA">
        <w:rPr>
          <w:rFonts w:ascii="Times New Roman" w:eastAsia="Bookman Old Style" w:hAnsi="Times New Roman" w:cs="Times New Roman"/>
          <w:color w:val="231F20"/>
          <w:spacing w:val="-40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учетом</w:t>
      </w:r>
      <w:r w:rsidRPr="00557ACA">
        <w:rPr>
          <w:rFonts w:ascii="Times New Roman" w:eastAsia="Bookman Old Style" w:hAnsi="Times New Roman" w:cs="Times New Roman"/>
          <w:color w:val="231F20"/>
          <w:spacing w:val="-40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требований </w:t>
      </w:r>
      <w:r w:rsidRPr="00557ACA">
        <w:rPr>
          <w:rFonts w:ascii="Times New Roman" w:eastAsia="Bookman Old Style" w:hAnsi="Times New Roman" w:cs="Times New Roman"/>
          <w:color w:val="231F20"/>
          <w:w w:val="95"/>
          <w:sz w:val="24"/>
          <w:szCs w:val="24"/>
        </w:rPr>
        <w:t xml:space="preserve">федеральных государственных образовательных стандартов и получаемой профессии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или</w:t>
      </w:r>
      <w:r w:rsidRPr="00557ACA">
        <w:rPr>
          <w:rFonts w:ascii="Times New Roman" w:eastAsia="Bookman Old Style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специальности</w:t>
      </w:r>
      <w:r w:rsidRPr="00557ACA">
        <w:rPr>
          <w:rFonts w:ascii="Times New Roman" w:eastAsia="Bookman Old Style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среднего</w:t>
      </w:r>
      <w:r w:rsidRPr="00557ACA">
        <w:rPr>
          <w:rFonts w:ascii="Times New Roman" w:eastAsia="Bookman Old Style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профессионального</w:t>
      </w:r>
      <w:r w:rsidRPr="00557ACA">
        <w:rPr>
          <w:rFonts w:ascii="Times New Roman" w:eastAsia="Bookman Old Style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образования</w:t>
      </w:r>
      <w:r w:rsidRPr="00557ACA">
        <w:rPr>
          <w:rFonts w:ascii="Times New Roman" w:eastAsia="Bookman Old Style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(письмо</w:t>
      </w:r>
      <w:r w:rsidRPr="00557ACA">
        <w:rPr>
          <w:rFonts w:ascii="Times New Roman" w:eastAsia="Bookman Old Style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Департамента государственной</w:t>
      </w:r>
      <w:r w:rsidRPr="00557ACA">
        <w:rPr>
          <w:rFonts w:ascii="Times New Roman" w:eastAsia="Bookman Old Style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политики</w:t>
      </w:r>
      <w:r w:rsidRPr="00557ACA">
        <w:rPr>
          <w:rFonts w:ascii="Times New Roman" w:eastAsia="Bookman Old Style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</w:t>
      </w:r>
      <w:r w:rsidRPr="00557ACA">
        <w:rPr>
          <w:rFonts w:ascii="Times New Roman" w:eastAsia="Bookman Old Style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сфере</w:t>
      </w:r>
      <w:r w:rsidRPr="00557ACA">
        <w:rPr>
          <w:rFonts w:ascii="Times New Roman" w:eastAsia="Bookman Old Style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подготовки</w:t>
      </w:r>
      <w:r w:rsidRPr="00557ACA">
        <w:rPr>
          <w:rFonts w:ascii="Times New Roman" w:eastAsia="Bookman Old Style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рабочих</w:t>
      </w:r>
      <w:r w:rsidRPr="00557ACA">
        <w:rPr>
          <w:rFonts w:ascii="Times New Roman" w:eastAsia="Bookman Old Style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кадров</w:t>
      </w:r>
      <w:r w:rsidRPr="00557ACA">
        <w:rPr>
          <w:rFonts w:ascii="Times New Roman" w:eastAsia="Bookman Old Style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</w:t>
      </w:r>
      <w:r w:rsidRPr="00557ACA">
        <w:rPr>
          <w:rFonts w:ascii="Times New Roman" w:eastAsia="Bookman Old Style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ДПО</w:t>
      </w:r>
      <w:r w:rsidRPr="00557ACA">
        <w:rPr>
          <w:rFonts w:ascii="Times New Roman" w:eastAsia="Bookman Old Style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Минобрнауки России от 17.03.2015 №</w:t>
      </w:r>
      <w:r w:rsidRPr="00557ACA">
        <w:rPr>
          <w:rFonts w:ascii="Times New Roman" w:eastAsia="Bookman Old Style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06-259).</w:t>
      </w:r>
    </w:p>
    <w:p w14:paraId="1CA370F7" w14:textId="77777777" w:rsidR="00557ACA" w:rsidRPr="00557ACA" w:rsidRDefault="00557ACA" w:rsidP="00557ACA">
      <w:pPr>
        <w:widowControl w:val="0"/>
        <w:spacing w:after="0" w:line="240" w:lineRule="auto"/>
        <w:ind w:left="370" w:right="207"/>
        <w:jc w:val="both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Содержание программы «Химия» направлено на достижение следующих целей</w:t>
      </w: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:</w:t>
      </w:r>
    </w:p>
    <w:p w14:paraId="4531699B" w14:textId="77777777" w:rsidR="00557ACA" w:rsidRPr="00557ACA" w:rsidRDefault="00557ACA" w:rsidP="00557ACA">
      <w:pPr>
        <w:widowControl w:val="0"/>
        <w:numPr>
          <w:ilvl w:val="0"/>
          <w:numId w:val="2"/>
        </w:numPr>
        <w:tabs>
          <w:tab w:val="left" w:pos="668"/>
        </w:tabs>
        <w:spacing w:after="0" w:line="240" w:lineRule="auto"/>
        <w:ind w:right="122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формирование</w:t>
      </w:r>
      <w:r w:rsidRPr="00557ACA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у</w:t>
      </w:r>
      <w:r w:rsidRPr="00557ACA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обучающихся</w:t>
      </w:r>
      <w:r w:rsidRPr="00557ACA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умения</w:t>
      </w:r>
      <w:r w:rsidRPr="00557ACA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оценивать</w:t>
      </w:r>
      <w:r w:rsidRPr="00557ACA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значимость</w:t>
      </w:r>
      <w:r w:rsidRPr="00557ACA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химического</w:t>
      </w:r>
      <w:r w:rsidRPr="00557ACA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знания для каждого</w:t>
      </w:r>
      <w:r w:rsidRPr="00557ACA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человека;</w:t>
      </w:r>
    </w:p>
    <w:p w14:paraId="13AD29CA" w14:textId="77777777" w:rsidR="00557ACA" w:rsidRPr="00557ACA" w:rsidRDefault="00557ACA" w:rsidP="00557ACA">
      <w:pPr>
        <w:widowControl w:val="0"/>
        <w:numPr>
          <w:ilvl w:val="0"/>
          <w:numId w:val="2"/>
        </w:numPr>
        <w:tabs>
          <w:tab w:val="left" w:pos="668"/>
        </w:tabs>
        <w:spacing w:after="0" w:line="240" w:lineRule="auto"/>
        <w:ind w:right="12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формирование</w:t>
      </w:r>
      <w:r w:rsidRPr="00557ACA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у</w:t>
      </w:r>
      <w:r w:rsidRPr="00557ACA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обучающихся</w:t>
      </w:r>
      <w:r w:rsidRPr="00557ACA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целостного</w:t>
      </w:r>
      <w:r w:rsidRPr="00557ACA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представления</w:t>
      </w:r>
      <w:r w:rsidRPr="00557ACA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</w:t>
      </w:r>
      <w:r w:rsidRPr="00557ACA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мире</w:t>
      </w:r>
      <w:r w:rsidRPr="00557ACA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</w:t>
      </w:r>
      <w:r w:rsidRPr="00557ACA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роли</w:t>
      </w:r>
      <w:r w:rsidRPr="00557ACA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химии в</w:t>
      </w:r>
      <w:r w:rsidRPr="00557ACA">
        <w:rPr>
          <w:rFonts w:ascii="Times New Roman" w:eastAsia="Times New Roman" w:hAnsi="Times New Roman" w:cs="Times New Roman"/>
          <w:color w:val="231F20"/>
          <w:spacing w:val="-44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создании</w:t>
      </w:r>
      <w:r w:rsidRPr="00557ACA">
        <w:rPr>
          <w:rFonts w:ascii="Times New Roman" w:eastAsia="Times New Roman" w:hAnsi="Times New Roman" w:cs="Times New Roman"/>
          <w:color w:val="231F20"/>
          <w:spacing w:val="-44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современной</w:t>
      </w:r>
      <w:r w:rsidRPr="00557ACA">
        <w:rPr>
          <w:rFonts w:ascii="Times New Roman" w:eastAsia="Times New Roman" w:hAnsi="Times New Roman" w:cs="Times New Roman"/>
          <w:color w:val="231F20"/>
          <w:spacing w:val="-44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естественно-научной</w:t>
      </w:r>
      <w:r w:rsidRPr="00557ACA">
        <w:rPr>
          <w:rFonts w:ascii="Times New Roman" w:eastAsia="Times New Roman" w:hAnsi="Times New Roman" w:cs="Times New Roman"/>
          <w:color w:val="231F20"/>
          <w:spacing w:val="-44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картины</w:t>
      </w:r>
      <w:r w:rsidRPr="00557ACA">
        <w:rPr>
          <w:rFonts w:ascii="Times New Roman" w:eastAsia="Times New Roman" w:hAnsi="Times New Roman" w:cs="Times New Roman"/>
          <w:color w:val="231F20"/>
          <w:spacing w:val="-44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мира;</w:t>
      </w:r>
      <w:r w:rsidRPr="00557ACA">
        <w:rPr>
          <w:rFonts w:ascii="Times New Roman" w:eastAsia="Times New Roman" w:hAnsi="Times New Roman" w:cs="Times New Roman"/>
          <w:color w:val="231F20"/>
          <w:spacing w:val="-44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умения</w:t>
      </w:r>
      <w:r w:rsidRPr="00557ACA">
        <w:rPr>
          <w:rFonts w:ascii="Times New Roman" w:eastAsia="Times New Roman" w:hAnsi="Times New Roman" w:cs="Times New Roman"/>
          <w:color w:val="231F20"/>
          <w:spacing w:val="-44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объяснять объекты и процессы окружающей действительности: природной,</w:t>
      </w:r>
      <w:r w:rsidRPr="00557ACA">
        <w:rPr>
          <w:rFonts w:ascii="Times New Roman" w:eastAsia="Times New Roman" w:hAnsi="Times New Roman" w:cs="Times New Roman"/>
          <w:color w:val="231F20"/>
          <w:spacing w:val="-36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социальной, культурной, технической среды, — используя для этого химические</w:t>
      </w:r>
      <w:r w:rsidRPr="00557ACA">
        <w:rPr>
          <w:rFonts w:ascii="Times New Roman" w:eastAsia="Times New Roman" w:hAnsi="Times New Roman" w:cs="Times New Roman"/>
          <w:color w:val="231F20"/>
          <w:spacing w:val="55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знания;</w:t>
      </w:r>
    </w:p>
    <w:p w14:paraId="7528F2FC" w14:textId="77777777" w:rsidR="00557ACA" w:rsidRPr="00557ACA" w:rsidRDefault="00557ACA" w:rsidP="00557ACA">
      <w:pPr>
        <w:widowControl w:val="0"/>
        <w:numPr>
          <w:ilvl w:val="0"/>
          <w:numId w:val="2"/>
        </w:numPr>
        <w:tabs>
          <w:tab w:val="left" w:pos="668"/>
        </w:tabs>
        <w:spacing w:after="0" w:line="240" w:lineRule="auto"/>
        <w:ind w:right="116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развитие у обучающихся умений различать факты и оценки, сравнивать</w:t>
      </w:r>
      <w:r w:rsidRPr="00557ACA">
        <w:rPr>
          <w:rFonts w:ascii="Times New Roman" w:eastAsia="Times New Roman" w:hAnsi="Times New Roman" w:cs="Times New Roman"/>
          <w:color w:val="231F20"/>
          <w:spacing w:val="-40"/>
          <w:sz w:val="24"/>
          <w:szCs w:val="24"/>
          <w:lang w:eastAsia="ru-RU"/>
        </w:rPr>
        <w:t xml:space="preserve"> </w:t>
      </w:r>
      <w:proofErr w:type="spellStart"/>
      <w:proofErr w:type="gramStart"/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оце</w:t>
      </w:r>
      <w:proofErr w:type="spellEnd"/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- </w:t>
      </w:r>
      <w:r w:rsidRPr="00557AC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eastAsia="ru-RU"/>
        </w:rPr>
        <w:t>ночные</w:t>
      </w:r>
      <w:proofErr w:type="gramEnd"/>
      <w:r w:rsidRPr="00557AC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eastAsia="ru-RU"/>
        </w:rPr>
        <w:t xml:space="preserve"> выводы, видеть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их </w:t>
      </w:r>
      <w:r w:rsidRPr="00557AC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eastAsia="ru-RU"/>
        </w:rPr>
        <w:t xml:space="preserve">связь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с </w:t>
      </w:r>
      <w:r w:rsidRPr="00557AC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eastAsia="ru-RU"/>
        </w:rPr>
        <w:t xml:space="preserve">критериями оценок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и </w:t>
      </w:r>
      <w:r w:rsidRPr="00557AC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eastAsia="ru-RU"/>
        </w:rPr>
        <w:t xml:space="preserve">связь критериев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с </w:t>
      </w:r>
      <w:r w:rsidRPr="00557ACA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lang w:eastAsia="ru-RU"/>
        </w:rPr>
        <w:t xml:space="preserve">определенной системой ценностей, формулировать и обосновывать собственную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позицию;</w:t>
      </w:r>
    </w:p>
    <w:p w14:paraId="3EFEAE20" w14:textId="77777777" w:rsidR="00557ACA" w:rsidRPr="00557ACA" w:rsidRDefault="00557ACA" w:rsidP="00557ACA">
      <w:pPr>
        <w:widowControl w:val="0"/>
        <w:numPr>
          <w:ilvl w:val="0"/>
          <w:numId w:val="2"/>
        </w:numPr>
        <w:tabs>
          <w:tab w:val="left" w:pos="668"/>
        </w:tabs>
        <w:spacing w:after="0" w:line="240" w:lineRule="auto"/>
        <w:ind w:right="11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AC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eastAsia="ru-RU"/>
        </w:rPr>
        <w:t>приобретение обучающимися опыта разнообразной деятельности,</w:t>
      </w:r>
      <w:r w:rsidRPr="00557ACA">
        <w:rPr>
          <w:rFonts w:ascii="Times New Roman" w:eastAsia="Times New Roman" w:hAnsi="Times New Roman" w:cs="Times New Roman"/>
          <w:color w:val="231F20"/>
          <w:spacing w:val="-45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eastAsia="ru-RU"/>
        </w:rPr>
        <w:t xml:space="preserve">познания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и самопознания; ключевых навыков, имеющих универсальное значение </w:t>
      </w:r>
      <w:r w:rsidRPr="00557AC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eastAsia="ru-RU"/>
        </w:rPr>
        <w:t xml:space="preserve">для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различных видов деятельности (навыков решения проблем, принятия </w:t>
      </w:r>
      <w:proofErr w:type="spellStart"/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реше</w:t>
      </w:r>
      <w:proofErr w:type="spellEnd"/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- </w:t>
      </w:r>
      <w:proofErr w:type="spellStart"/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ний</w:t>
      </w:r>
      <w:proofErr w:type="spellEnd"/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, поиска, анализа и обработки информации, коммуникативных навыков, навыков</w:t>
      </w:r>
      <w:r w:rsidRPr="00557ACA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измерений,</w:t>
      </w:r>
      <w:r w:rsidRPr="00557ACA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сотрудничества,</w:t>
      </w:r>
      <w:r w:rsidRPr="00557ACA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безопасного</w:t>
      </w:r>
      <w:r w:rsidRPr="00557ACA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обращения</w:t>
      </w:r>
      <w:r w:rsidRPr="00557ACA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</w:t>
      </w:r>
      <w:r w:rsidRPr="00557ACA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веществами</w:t>
      </w:r>
      <w:r w:rsidRPr="00557ACA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в </w:t>
      </w:r>
      <w:r w:rsidRPr="00557ACA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lang w:eastAsia="ru-RU"/>
        </w:rPr>
        <w:t xml:space="preserve">повседневной </w:t>
      </w:r>
      <w:r w:rsidRPr="00557ACA">
        <w:rPr>
          <w:rFonts w:ascii="Times New Roman" w:eastAsia="Times New Roman" w:hAnsi="Times New Roman" w:cs="Times New Roman"/>
          <w:color w:val="231F20"/>
          <w:spacing w:val="8"/>
          <w:w w:val="95"/>
          <w:sz w:val="24"/>
          <w:szCs w:val="24"/>
          <w:lang w:eastAsia="ru-RU"/>
        </w:rPr>
        <w:t xml:space="preserve"> </w:t>
      </w:r>
      <w:r w:rsidRPr="00557ACA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lang w:eastAsia="ru-RU"/>
        </w:rPr>
        <w:t>жизни).</w:t>
      </w:r>
    </w:p>
    <w:p w14:paraId="4B6ACFC6" w14:textId="77777777" w:rsidR="00557ACA" w:rsidRPr="00557ACA" w:rsidRDefault="00557ACA" w:rsidP="00557ACA">
      <w:pPr>
        <w:widowControl w:val="0"/>
        <w:spacing w:after="0" w:line="240" w:lineRule="auto"/>
        <w:ind w:left="100" w:right="120" w:firstLine="283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</w:t>
      </w:r>
      <w:r w:rsidRPr="00557ACA">
        <w:rPr>
          <w:rFonts w:ascii="Times New Roman" w:eastAsia="Bookman Old Style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программу</w:t>
      </w:r>
      <w:r w:rsidRPr="00557ACA">
        <w:rPr>
          <w:rFonts w:ascii="Times New Roman" w:eastAsia="Bookman Old Style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включено</w:t>
      </w:r>
      <w:r w:rsidRPr="00557ACA">
        <w:rPr>
          <w:rFonts w:ascii="Times New Roman" w:eastAsia="Bookman Old Style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содержание,</w:t>
      </w:r>
      <w:r w:rsidRPr="00557ACA">
        <w:rPr>
          <w:rFonts w:ascii="Times New Roman" w:eastAsia="Bookman Old Style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направленное</w:t>
      </w:r>
      <w:r w:rsidRPr="00557ACA">
        <w:rPr>
          <w:rFonts w:ascii="Times New Roman" w:eastAsia="Bookman Old Style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на</w:t>
      </w:r>
      <w:r w:rsidRPr="00557ACA">
        <w:rPr>
          <w:rFonts w:ascii="Times New Roman" w:eastAsia="Bookman Old Style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формирование</w:t>
      </w:r>
      <w:r w:rsidRPr="00557ACA">
        <w:rPr>
          <w:rFonts w:ascii="Times New Roman" w:eastAsia="Bookman Old Style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у</w:t>
      </w:r>
      <w:r w:rsidRPr="00557ACA">
        <w:rPr>
          <w:rFonts w:ascii="Times New Roman" w:eastAsia="Bookman Old Style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студентов </w:t>
      </w:r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>компетенций,</w:t>
      </w:r>
      <w:r w:rsidRPr="00557ACA">
        <w:rPr>
          <w:rFonts w:ascii="Times New Roman" w:eastAsia="Bookman Old Style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>необходимых</w:t>
      </w:r>
      <w:r w:rsidRPr="00557ACA">
        <w:rPr>
          <w:rFonts w:ascii="Times New Roman" w:eastAsia="Bookman Old Style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для</w:t>
      </w:r>
      <w:r w:rsidRPr="00557ACA">
        <w:rPr>
          <w:rFonts w:ascii="Times New Roman" w:eastAsia="Bookman Old Style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>качественного</w:t>
      </w:r>
      <w:r w:rsidRPr="00557ACA">
        <w:rPr>
          <w:rFonts w:ascii="Times New Roman" w:eastAsia="Bookman Old Style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>освоения</w:t>
      </w:r>
      <w:r w:rsidRPr="00557ACA">
        <w:rPr>
          <w:rFonts w:ascii="Times New Roman" w:eastAsia="Bookman Old Style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>ОПОП</w:t>
      </w:r>
      <w:r w:rsidRPr="00557ACA">
        <w:rPr>
          <w:rFonts w:ascii="Times New Roman" w:eastAsia="Bookman Old Style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СПО</w:t>
      </w:r>
      <w:r w:rsidRPr="00557ACA">
        <w:rPr>
          <w:rFonts w:ascii="Times New Roman" w:eastAsia="Bookman Old Style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на</w:t>
      </w:r>
      <w:r w:rsidRPr="00557ACA">
        <w:rPr>
          <w:rFonts w:ascii="Times New Roman" w:eastAsia="Bookman Old Style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>базе</w:t>
      </w:r>
      <w:r w:rsidRPr="00557ACA">
        <w:rPr>
          <w:rFonts w:ascii="Times New Roman" w:eastAsia="Bookman Old Style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>основного общего</w:t>
      </w:r>
      <w:r w:rsidRPr="00557ACA">
        <w:rPr>
          <w:rFonts w:ascii="Times New Roman" w:eastAsia="Bookman Old Style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>образования</w:t>
      </w:r>
      <w:r w:rsidRPr="00557ACA">
        <w:rPr>
          <w:rFonts w:ascii="Times New Roman" w:eastAsia="Bookman Old Style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</w:t>
      </w:r>
      <w:r w:rsidRPr="00557ACA">
        <w:rPr>
          <w:rFonts w:ascii="Times New Roman" w:eastAsia="Bookman Old Style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>получением</w:t>
      </w:r>
      <w:r w:rsidRPr="00557ACA">
        <w:rPr>
          <w:rFonts w:ascii="Times New Roman" w:eastAsia="Bookman Old Style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>среднего</w:t>
      </w:r>
      <w:r w:rsidRPr="00557ACA">
        <w:rPr>
          <w:rFonts w:ascii="Times New Roman" w:eastAsia="Bookman Old Style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>общего</w:t>
      </w:r>
      <w:r w:rsidRPr="00557ACA">
        <w:rPr>
          <w:rFonts w:ascii="Times New Roman" w:eastAsia="Bookman Old Style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>образования;</w:t>
      </w:r>
      <w:r w:rsidRPr="00557ACA">
        <w:rPr>
          <w:rFonts w:ascii="Times New Roman" w:eastAsia="Bookman Old Style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>программы</w:t>
      </w:r>
      <w:r w:rsidRPr="00557ACA">
        <w:rPr>
          <w:rFonts w:ascii="Times New Roman" w:eastAsia="Bookman Old Style" w:hAnsi="Times New Roman" w:cs="Times New Roman"/>
          <w:color w:val="231F20"/>
          <w:spacing w:val="-34"/>
          <w:sz w:val="24"/>
          <w:szCs w:val="24"/>
        </w:rPr>
        <w:t xml:space="preserve">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>подготов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pacing w:val="-3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ки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квалифицированных рабочих, служащих, программы подготовки</w:t>
      </w:r>
      <w:r w:rsidRPr="00557ACA">
        <w:rPr>
          <w:rFonts w:ascii="Times New Roman" w:eastAsia="Bookman Old Style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специалистов среднего звена (ППКРС,</w:t>
      </w:r>
      <w:r w:rsidRPr="00557ACA">
        <w:rPr>
          <w:rFonts w:ascii="Times New Roman" w:eastAsia="Bookman Old Style" w:hAnsi="Times New Roman" w:cs="Times New Roman"/>
          <w:color w:val="231F20"/>
          <w:spacing w:val="27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ППССЗ).</w:t>
      </w:r>
    </w:p>
    <w:p w14:paraId="5BB1CA13" w14:textId="77777777" w:rsidR="00557ACA" w:rsidRPr="00557ACA" w:rsidRDefault="00557ACA" w:rsidP="00557ACA">
      <w:pPr>
        <w:widowControl w:val="0"/>
        <w:spacing w:after="0" w:line="240" w:lineRule="auto"/>
        <w:ind w:left="100" w:right="120" w:firstLine="283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Программа учебной дисциплины «Химия» является основой для разработки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бочих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программ,</w:t>
      </w:r>
      <w:r w:rsidRPr="00557ACA">
        <w:rPr>
          <w:rFonts w:ascii="Times New Roman" w:eastAsia="Bookman Old Style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</w:t>
      </w:r>
      <w:r w:rsidRPr="00557ACA">
        <w:rPr>
          <w:rFonts w:ascii="Times New Roman" w:eastAsia="Bookman Old Style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которых</w:t>
      </w:r>
      <w:r w:rsidRPr="00557ACA">
        <w:rPr>
          <w:rFonts w:ascii="Times New Roman" w:eastAsia="Bookman Old Style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профессиональные</w:t>
      </w:r>
      <w:r w:rsidRPr="00557ACA">
        <w:rPr>
          <w:rFonts w:ascii="Times New Roman" w:eastAsia="Bookman Old Style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образовательные</w:t>
      </w:r>
      <w:r w:rsidRPr="00557ACA">
        <w:rPr>
          <w:rFonts w:ascii="Times New Roman" w:eastAsia="Bookman Old Style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организации,</w:t>
      </w:r>
      <w:r w:rsidRPr="00557ACA">
        <w:rPr>
          <w:rFonts w:ascii="Times New Roman" w:eastAsia="Bookman Old Style" w:hAnsi="Times New Roman" w:cs="Times New Roman"/>
          <w:color w:val="231F20"/>
          <w:spacing w:val="-12"/>
          <w:sz w:val="24"/>
          <w:szCs w:val="24"/>
        </w:rPr>
        <w:t xml:space="preserve">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реа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pacing w:val="3"/>
          <w:sz w:val="24"/>
          <w:szCs w:val="24"/>
        </w:rPr>
        <w:t>лизующие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pacing w:val="3"/>
          <w:sz w:val="24"/>
          <w:szCs w:val="24"/>
        </w:rPr>
        <w:t xml:space="preserve"> образовательную программу среднего общего образования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в </w:t>
      </w:r>
      <w:r w:rsidRPr="00557ACA">
        <w:rPr>
          <w:rFonts w:ascii="Times New Roman" w:eastAsia="Bookman Old Style" w:hAnsi="Times New Roman" w:cs="Times New Roman"/>
          <w:color w:val="231F20"/>
          <w:spacing w:val="4"/>
          <w:sz w:val="24"/>
          <w:szCs w:val="24"/>
        </w:rPr>
        <w:t xml:space="preserve">пределах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освоения</w:t>
      </w:r>
      <w:r w:rsidRPr="00557ACA">
        <w:rPr>
          <w:rFonts w:ascii="Times New Roman" w:eastAsia="Bookman Old Style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ОПОП</w:t>
      </w:r>
      <w:r w:rsidRPr="00557ACA">
        <w:rPr>
          <w:rFonts w:ascii="Times New Roman" w:eastAsia="Bookman Old Style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СПО</w:t>
      </w:r>
      <w:r w:rsidRPr="00557ACA">
        <w:rPr>
          <w:rFonts w:ascii="Times New Roman" w:eastAsia="Bookman Old Style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на</w:t>
      </w:r>
      <w:r w:rsidRPr="00557ACA">
        <w:rPr>
          <w:rFonts w:ascii="Times New Roman" w:eastAsia="Bookman Old Style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базе</w:t>
      </w:r>
      <w:r w:rsidRPr="00557ACA">
        <w:rPr>
          <w:rFonts w:ascii="Times New Roman" w:eastAsia="Bookman Old Style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основного</w:t>
      </w:r>
      <w:r w:rsidRPr="00557ACA">
        <w:rPr>
          <w:rFonts w:ascii="Times New Roman" w:eastAsia="Bookman Old Style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общего</w:t>
      </w:r>
      <w:r w:rsidRPr="00557ACA">
        <w:rPr>
          <w:rFonts w:ascii="Times New Roman" w:eastAsia="Bookman Old Style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образования,</w:t>
      </w:r>
      <w:r w:rsidRPr="00557ACA">
        <w:rPr>
          <w:rFonts w:ascii="Times New Roman" w:eastAsia="Bookman Old Style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уточняют</w:t>
      </w:r>
      <w:r w:rsidRPr="00557ACA">
        <w:rPr>
          <w:rFonts w:ascii="Times New Roman" w:eastAsia="Bookman Old Style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содержание учебного</w:t>
      </w:r>
      <w:r w:rsidRPr="00557ACA">
        <w:rPr>
          <w:rFonts w:ascii="Times New Roman" w:eastAsia="Bookman Old Style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материала,</w:t>
      </w:r>
      <w:r w:rsidRPr="00557ACA">
        <w:rPr>
          <w:rFonts w:ascii="Times New Roman" w:eastAsia="Bookman Old Style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последовательность</w:t>
      </w:r>
      <w:r w:rsidRPr="00557ACA">
        <w:rPr>
          <w:rFonts w:ascii="Times New Roman" w:eastAsia="Bookman Old Style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его</w:t>
      </w:r>
      <w:r w:rsidRPr="00557ACA">
        <w:rPr>
          <w:rFonts w:ascii="Times New Roman" w:eastAsia="Bookman Old Style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изучения,</w:t>
      </w:r>
      <w:r w:rsidRPr="00557ACA">
        <w:rPr>
          <w:rFonts w:ascii="Times New Roman" w:eastAsia="Bookman Old Style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распределение</w:t>
      </w:r>
      <w:r w:rsidRPr="00557ACA">
        <w:rPr>
          <w:rFonts w:ascii="Times New Roman" w:eastAsia="Bookman Old Style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учебных</w:t>
      </w:r>
      <w:r w:rsidRPr="00557ACA">
        <w:rPr>
          <w:rFonts w:ascii="Times New Roman" w:eastAsia="Bookman Old Style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pacing w:val="-2"/>
          <w:sz w:val="24"/>
          <w:szCs w:val="24"/>
        </w:rPr>
        <w:t xml:space="preserve">часов,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тематику</w:t>
      </w:r>
      <w:r w:rsidRPr="00557ACA">
        <w:rPr>
          <w:rFonts w:ascii="Times New Roman" w:eastAsia="Bookman Old Style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рефератов,</w:t>
      </w:r>
      <w:r w:rsidRPr="00557ACA">
        <w:rPr>
          <w:rFonts w:ascii="Times New Roman" w:eastAsia="Bookman Old Style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виды</w:t>
      </w:r>
      <w:r w:rsidRPr="00557ACA">
        <w:rPr>
          <w:rFonts w:ascii="Times New Roman" w:eastAsia="Bookman Old Style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самостоятельных</w:t>
      </w:r>
      <w:r w:rsidRPr="00557ACA">
        <w:rPr>
          <w:rFonts w:ascii="Times New Roman" w:eastAsia="Bookman Old Style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работ,</w:t>
      </w:r>
      <w:r w:rsidRPr="00557ACA">
        <w:rPr>
          <w:rFonts w:ascii="Times New Roman" w:eastAsia="Bookman Old Style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учитывая</w:t>
      </w:r>
      <w:r w:rsidRPr="00557ACA">
        <w:rPr>
          <w:rFonts w:ascii="Times New Roman" w:eastAsia="Bookman Old Style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специфику</w:t>
      </w:r>
      <w:r w:rsidRPr="00557ACA">
        <w:rPr>
          <w:rFonts w:ascii="Times New Roman" w:eastAsia="Bookman Old Style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программ подготовки</w:t>
      </w:r>
      <w:r w:rsidRPr="00557ACA">
        <w:rPr>
          <w:rFonts w:ascii="Times New Roman" w:eastAsia="Bookman Old Style" w:hAnsi="Times New Roman" w:cs="Times New Roman"/>
          <w:color w:val="231F20"/>
          <w:spacing w:val="-40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квалифицированных</w:t>
      </w:r>
      <w:r w:rsidRPr="00557ACA">
        <w:rPr>
          <w:rFonts w:ascii="Times New Roman" w:eastAsia="Bookman Old Style" w:hAnsi="Times New Roman" w:cs="Times New Roman"/>
          <w:color w:val="231F20"/>
          <w:spacing w:val="-40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рабочих,</w:t>
      </w:r>
      <w:r w:rsidRPr="00557ACA">
        <w:rPr>
          <w:rFonts w:ascii="Times New Roman" w:eastAsia="Bookman Old Style" w:hAnsi="Times New Roman" w:cs="Times New Roman"/>
          <w:color w:val="231F20"/>
          <w:spacing w:val="-40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служащих</w:t>
      </w:r>
      <w:r w:rsidRPr="00557ACA">
        <w:rPr>
          <w:rFonts w:ascii="Times New Roman" w:eastAsia="Bookman Old Style" w:hAnsi="Times New Roman" w:cs="Times New Roman"/>
          <w:color w:val="231F20"/>
          <w:spacing w:val="-40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</w:t>
      </w:r>
      <w:r w:rsidRPr="00557ACA">
        <w:rPr>
          <w:rFonts w:ascii="Times New Roman" w:eastAsia="Bookman Old Style" w:hAnsi="Times New Roman" w:cs="Times New Roman"/>
          <w:color w:val="231F20"/>
          <w:spacing w:val="-40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специалистов</w:t>
      </w:r>
      <w:r w:rsidRPr="00557ACA">
        <w:rPr>
          <w:rFonts w:ascii="Times New Roman" w:eastAsia="Bookman Old Style" w:hAnsi="Times New Roman" w:cs="Times New Roman"/>
          <w:color w:val="231F20"/>
          <w:spacing w:val="-40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среднего</w:t>
      </w:r>
      <w:r w:rsidRPr="00557ACA">
        <w:rPr>
          <w:rFonts w:ascii="Times New Roman" w:eastAsia="Bookman Old Style" w:hAnsi="Times New Roman" w:cs="Times New Roman"/>
          <w:color w:val="231F20"/>
          <w:spacing w:val="-40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pacing w:val="-2"/>
          <w:sz w:val="24"/>
          <w:szCs w:val="24"/>
        </w:rPr>
        <w:t xml:space="preserve">звена,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осваиваемой</w:t>
      </w:r>
      <w:r w:rsidRPr="00557ACA">
        <w:rPr>
          <w:rFonts w:ascii="Times New Roman" w:eastAsia="Bookman Old Style" w:hAnsi="Times New Roman" w:cs="Times New Roman"/>
          <w:color w:val="231F20"/>
          <w:spacing w:val="-38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профессии</w:t>
      </w:r>
      <w:r w:rsidRPr="00557ACA">
        <w:rPr>
          <w:rFonts w:ascii="Times New Roman" w:eastAsia="Bookman Old Style" w:hAnsi="Times New Roman" w:cs="Times New Roman"/>
          <w:color w:val="231F20"/>
          <w:spacing w:val="-38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или</w:t>
      </w:r>
      <w:r w:rsidRPr="00557ACA">
        <w:rPr>
          <w:rFonts w:ascii="Times New Roman" w:eastAsia="Bookman Old Style" w:hAnsi="Times New Roman" w:cs="Times New Roman"/>
          <w:color w:val="231F20"/>
          <w:spacing w:val="-38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специальности.</w:t>
      </w:r>
    </w:p>
    <w:p w14:paraId="4EA2315D" w14:textId="77777777" w:rsidR="00557ACA" w:rsidRPr="00557ACA" w:rsidRDefault="00557ACA" w:rsidP="00557ACA">
      <w:pPr>
        <w:widowControl w:val="0"/>
        <w:spacing w:after="0" w:line="240" w:lineRule="auto"/>
        <w:ind w:left="100" w:right="121" w:firstLine="283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Программа</w:t>
      </w:r>
      <w:r w:rsidRPr="00557ACA">
        <w:rPr>
          <w:rFonts w:ascii="Times New Roman" w:eastAsia="Bookman Old Style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может</w:t>
      </w:r>
      <w:r w:rsidRPr="00557ACA">
        <w:rPr>
          <w:rFonts w:ascii="Times New Roman" w:eastAsia="Bookman Old Style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использоваться</w:t>
      </w:r>
      <w:r w:rsidRPr="00557ACA">
        <w:rPr>
          <w:rFonts w:ascii="Times New Roman" w:eastAsia="Bookman Old Style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другими</w:t>
      </w:r>
      <w:r w:rsidRPr="00557ACA">
        <w:rPr>
          <w:rFonts w:ascii="Times New Roman" w:eastAsia="Bookman Old Style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профессиональными</w:t>
      </w:r>
      <w:r w:rsidRPr="00557ACA">
        <w:rPr>
          <w:rFonts w:ascii="Times New Roman" w:eastAsia="Bookman Old Style" w:hAnsi="Times New Roman" w:cs="Times New Roman"/>
          <w:color w:val="231F20"/>
          <w:spacing w:val="-28"/>
          <w:sz w:val="24"/>
          <w:szCs w:val="24"/>
        </w:rPr>
        <w:t xml:space="preserve">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образовательны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ми </w:t>
      </w:r>
      <w:r w:rsidRPr="00557ACA">
        <w:rPr>
          <w:rFonts w:ascii="Times New Roman" w:eastAsia="Bookman Old Style" w:hAnsi="Times New Roman" w:cs="Times New Roman"/>
          <w:color w:val="231F20"/>
          <w:spacing w:val="2"/>
          <w:sz w:val="24"/>
          <w:szCs w:val="24"/>
        </w:rPr>
        <w:t xml:space="preserve">организациями, реализующими образовательную программу среднего общего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образования</w:t>
      </w:r>
      <w:r w:rsidRPr="00557ACA">
        <w:rPr>
          <w:rFonts w:ascii="Times New Roman" w:eastAsia="Bookman Old Style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</w:t>
      </w:r>
      <w:r w:rsidRPr="00557ACA">
        <w:rPr>
          <w:rFonts w:ascii="Times New Roman" w:eastAsia="Bookman Old Style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пределах</w:t>
      </w:r>
      <w:r w:rsidRPr="00557ACA">
        <w:rPr>
          <w:rFonts w:ascii="Times New Roman" w:eastAsia="Bookman Old Style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освоения</w:t>
      </w:r>
      <w:r w:rsidRPr="00557ACA">
        <w:rPr>
          <w:rFonts w:ascii="Times New Roman" w:eastAsia="Bookman Old Style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ОПОП</w:t>
      </w:r>
      <w:r w:rsidRPr="00557ACA">
        <w:rPr>
          <w:rFonts w:ascii="Times New Roman" w:eastAsia="Bookman Old Style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СПО</w:t>
      </w:r>
      <w:r w:rsidRPr="00557ACA">
        <w:rPr>
          <w:rFonts w:ascii="Times New Roman" w:eastAsia="Bookman Old Style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на</w:t>
      </w:r>
      <w:r w:rsidRPr="00557ACA">
        <w:rPr>
          <w:rFonts w:ascii="Times New Roman" w:eastAsia="Bookman Old Style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базе</w:t>
      </w:r>
      <w:r w:rsidRPr="00557ACA">
        <w:rPr>
          <w:rFonts w:ascii="Times New Roman" w:eastAsia="Bookman Old Style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основного</w:t>
      </w:r>
      <w:r w:rsidRPr="00557ACA">
        <w:rPr>
          <w:rFonts w:ascii="Times New Roman" w:eastAsia="Bookman Old Style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общего</w:t>
      </w:r>
      <w:r w:rsidRPr="00557ACA">
        <w:rPr>
          <w:rFonts w:ascii="Times New Roman" w:eastAsia="Bookman Old Style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образования (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ППКРС, </w:t>
      </w:r>
      <w:r w:rsidRPr="00557ACA">
        <w:rPr>
          <w:rFonts w:ascii="Times New Roman" w:eastAsia="Bookman Old Style" w:hAnsi="Times New Roman" w:cs="Times New Roman"/>
          <w:color w:val="231F20"/>
          <w:spacing w:val="16"/>
          <w:sz w:val="24"/>
          <w:szCs w:val="24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ППССЗ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).</w:t>
      </w:r>
    </w:p>
    <w:p w14:paraId="3F4C9D4B" w14:textId="77777777" w:rsidR="00557ACA" w:rsidRPr="00557ACA" w:rsidRDefault="00557ACA" w:rsidP="00557ACA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3B1E49" w14:textId="77777777" w:rsidR="00557ACA" w:rsidRPr="00557ACA" w:rsidRDefault="00557ACA" w:rsidP="00557ACA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05C0C4" w14:textId="77777777" w:rsidR="00557ACA" w:rsidRPr="00557ACA" w:rsidRDefault="00557ACA" w:rsidP="00557ACA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C10EEC" w14:textId="77777777" w:rsidR="00557ACA" w:rsidRPr="00557ACA" w:rsidRDefault="00557ACA" w:rsidP="00557ACA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6646FC" w14:textId="77777777" w:rsidR="00557ACA" w:rsidRPr="00557ACA" w:rsidRDefault="00557ACA" w:rsidP="00557ACA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BDDD75" w14:textId="77777777" w:rsidR="00557ACA" w:rsidRPr="00557ACA" w:rsidRDefault="00557ACA" w:rsidP="00557ACA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E595EB" w14:textId="77777777" w:rsidR="00557ACA" w:rsidRPr="00557ACA" w:rsidRDefault="00557ACA" w:rsidP="00557ACA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B505A1" w14:textId="77777777" w:rsidR="00557ACA" w:rsidRPr="00557ACA" w:rsidRDefault="00557ACA" w:rsidP="00557ACA">
      <w:pPr>
        <w:widowControl w:val="0"/>
        <w:spacing w:before="22" w:after="0" w:line="240" w:lineRule="auto"/>
        <w:ind w:left="523" w:right="112"/>
        <w:outlineLvl w:val="2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lastRenderedPageBreak/>
        <w:t>ОБЩАЯ ХАРАКТЕРИСТИКА УЧЕБНОЙ ДИСЦИПЛИНЫ «ХИМИЯ»</w:t>
      </w:r>
    </w:p>
    <w:p w14:paraId="29A5C03D" w14:textId="77777777" w:rsidR="00557ACA" w:rsidRPr="00557ACA" w:rsidRDefault="00557ACA" w:rsidP="00557ACA">
      <w:pPr>
        <w:widowControl w:val="0"/>
        <w:spacing w:before="6" w:after="0" w:line="240" w:lineRule="auto"/>
        <w:rPr>
          <w:rFonts w:ascii="Century Gothic" w:eastAsia="Bookman Old Style" w:hAnsi="Bookman Old Style" w:cs="Bookman Old Style"/>
          <w:sz w:val="26"/>
          <w:szCs w:val="21"/>
        </w:rPr>
      </w:pPr>
    </w:p>
    <w:p w14:paraId="56CCBA54" w14:textId="77777777" w:rsidR="00557ACA" w:rsidRPr="00557ACA" w:rsidRDefault="00557ACA" w:rsidP="00557ACA">
      <w:pPr>
        <w:widowControl w:val="0"/>
        <w:spacing w:after="0" w:line="23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Химия — это наука о веществах, их составе и строении, свойствах и превращениях, значении химических веществ, материалов и процессов в практической деятельности человека.</w:t>
      </w:r>
    </w:p>
    <w:p w14:paraId="0714FE03" w14:textId="77777777" w:rsidR="00557ACA" w:rsidRPr="00557ACA" w:rsidRDefault="00557ACA" w:rsidP="00557ACA">
      <w:pPr>
        <w:widowControl w:val="0"/>
        <w:spacing w:after="0" w:line="232" w:lineRule="exact"/>
        <w:ind w:left="100" w:right="123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Содержание общеобразовательной учебной дисциплины «Химия» направлено на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усвое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ние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обучающимися основных понятий, законов и теорий химии; 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реакций.</w:t>
      </w:r>
    </w:p>
    <w:p w14:paraId="4B61763B" w14:textId="77777777" w:rsidR="00557ACA" w:rsidRPr="00557ACA" w:rsidRDefault="00557ACA" w:rsidP="00557ACA">
      <w:pPr>
        <w:widowControl w:val="0"/>
        <w:spacing w:after="0" w:line="232" w:lineRule="exact"/>
        <w:ind w:left="100" w:right="116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 процессе изучения химии у обучающихся развиваются познавательные интересы и интеллектуальные способности, потребности в самостоятельном приобретения знаний по химии в соответствии с возникающими жизненными проблемами, воспитывается бережное отношения к природе, понимание здорового образа жизни, необходимости предупреждения явлений, наносящих вред здоровью и окружающей среде. Они осваивают приемы грамотного, безопасного использования химических веществ и материалов, применяемых в быту, сельском хозяйстве и на производстве.</w:t>
      </w:r>
    </w:p>
    <w:p w14:paraId="750197A9" w14:textId="77777777" w:rsidR="00557ACA" w:rsidRPr="00557ACA" w:rsidRDefault="00557ACA" w:rsidP="00557ACA">
      <w:pPr>
        <w:widowControl w:val="0"/>
        <w:spacing w:after="0" w:line="232" w:lineRule="exact"/>
        <w:ind w:left="100" w:right="115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При структурировании содержания общеобразовательной учебной дисциплины для профессиональных образовательных организаций, реализующих образовательную программу среднего общего образования в пределах освоения ОПОП СПО на базе основного общего образования, учитывалась объективная реальность — небольшой объем часов, отпущенных на изучение химии и стремление максимально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соответство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вать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идеям развивающего обучения. Поэтому теоретические вопросы максимально смещены к началу изучения дисциплины, с тем чтобы последующий фактический материал рассматривался на основе изученных теорий.</w:t>
      </w:r>
    </w:p>
    <w:p w14:paraId="5924339E" w14:textId="77777777" w:rsidR="00557ACA" w:rsidRPr="00557ACA" w:rsidRDefault="00557ACA" w:rsidP="00557ACA">
      <w:pPr>
        <w:widowControl w:val="0"/>
        <w:spacing w:after="0" w:line="232" w:lineRule="exact"/>
        <w:ind w:left="100" w:right="117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Реализация дедуктивного подхода к изучению химии способствует развитию таких логических операций мышления, как анализ и синтез, обобщение и конкретизация, сравнение и аналогия, систематизация и классификация и др.</w:t>
      </w:r>
    </w:p>
    <w:p w14:paraId="5CDD0CBD" w14:textId="77777777" w:rsidR="00557ACA" w:rsidRPr="00557ACA" w:rsidRDefault="00557ACA" w:rsidP="00557ACA">
      <w:pPr>
        <w:widowControl w:val="0"/>
        <w:spacing w:after="0" w:line="23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Изучение химии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обучающимися, объеме и характере практических занятий, видах внеаудиторной самостоятельной работы студентов.</w:t>
      </w:r>
    </w:p>
    <w:p w14:paraId="273E8E6C" w14:textId="77777777" w:rsidR="00557ACA" w:rsidRPr="00557ACA" w:rsidRDefault="00557ACA" w:rsidP="00557ACA">
      <w:pPr>
        <w:widowControl w:val="0"/>
        <w:spacing w:after="0" w:line="232" w:lineRule="exact"/>
        <w:ind w:left="100" w:right="118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Специфика изучения химии при овладении профессиями и специальностями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тех-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нического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профиля отражена в каждой теме раздела «Содержание учебной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дисципли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ны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» в рубрике «Профильные и профессионально значимые элементы содержания». Этот компонент реализуется при индивидуальной самостоятельной работе обучающихся (написании рефератов, подготовке сообщений, защите проектов), в процессе учебной деятельности под руководством преподавателя (выполнении химического эксперимента — лабораторных опытов и практических работ, решении практико- ориентированных расчетных задач и т. д.).</w:t>
      </w:r>
    </w:p>
    <w:p w14:paraId="25EA7DF5" w14:textId="77777777" w:rsidR="00557ACA" w:rsidRPr="00557ACA" w:rsidRDefault="00557ACA" w:rsidP="00557ACA">
      <w:pPr>
        <w:widowControl w:val="0"/>
        <w:spacing w:after="0" w:line="232" w:lineRule="exact"/>
        <w:ind w:left="100" w:right="115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В содержании учебной дисциплины для естественно-научного профиля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профес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сионально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значимый компонент не выделен, так как все его содержание является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профильно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ориентированным и носит профессионально значимый характер.</w:t>
      </w:r>
    </w:p>
    <w:p w14:paraId="2FEEE6BD" w14:textId="77777777" w:rsidR="00557ACA" w:rsidRPr="00557ACA" w:rsidRDefault="00557ACA" w:rsidP="00557ACA">
      <w:pPr>
        <w:widowControl w:val="0"/>
        <w:spacing w:after="0" w:line="232" w:lineRule="exact"/>
        <w:ind w:left="100" w:right="118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В процессе изучения химии теоретические сведения дополняются демонстрациями, лабораторными опытами и практическими занятиями. Значительное место отводится химическому эксперименту. Он открывает возможность формировать у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обучающих-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ся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специальные предметные умения: работать с веществами, выполнять простые химические опыты, учить безопасному и экологически грамотному обращению с веществами, материалами и процессами в быту и на производстве.</w:t>
      </w:r>
    </w:p>
    <w:p w14:paraId="7B16A61E" w14:textId="77777777" w:rsidR="00557ACA" w:rsidRPr="00557ACA" w:rsidRDefault="00557ACA" w:rsidP="00557ACA">
      <w:pPr>
        <w:widowControl w:val="0"/>
        <w:spacing w:before="53" w:after="0" w:line="232" w:lineRule="exact"/>
        <w:ind w:left="12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Для организации внеаудиторной самостоятельной работы студентов, овладевающих профессиями СПО и специальностями СПО технического и естественно-научного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про- филей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профессионального образования, представлен примерный перечень рефератов (докладов), индивидуальных проектов.</w:t>
      </w:r>
    </w:p>
    <w:p w14:paraId="2EEFB55A" w14:textId="77777777" w:rsidR="00557ACA" w:rsidRPr="00557ACA" w:rsidRDefault="00557ACA" w:rsidP="00557ACA">
      <w:pPr>
        <w:widowControl w:val="0"/>
        <w:spacing w:after="0" w:line="232" w:lineRule="exact"/>
        <w:ind w:left="120" w:right="119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В процессе изучения химии важно формировать информационную компетентность обучающихся. Поэтому при организации самостоятельной работы необходимо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ак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центировать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внимание обучающихся на поиске информации в средствах массмедиа, Интернете, учебной и специальной литературе с соответствующим оформлением и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представлением  результатов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</w:t>
      </w:r>
    </w:p>
    <w:p w14:paraId="3D0CF944" w14:textId="77777777" w:rsidR="00557ACA" w:rsidRPr="00557ACA" w:rsidRDefault="00557ACA" w:rsidP="00557ACA">
      <w:pPr>
        <w:widowControl w:val="0"/>
        <w:spacing w:after="0" w:line="232" w:lineRule="exact"/>
        <w:ind w:left="120" w:right="122" w:firstLine="283"/>
        <w:jc w:val="both"/>
        <w:rPr>
          <w:rFonts w:ascii="Times New Roman" w:eastAsia="Bookman Old Style" w:hAnsi="Times New Roman" w:cs="Times New Roman"/>
          <w:color w:val="231F20"/>
          <w:sz w:val="18"/>
          <w:szCs w:val="18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Изучение общеобразовательной учебной дисциплины «Химия» завершается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под- ведением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итогов в форме дифференцированного зачета или экзамена в рамках про- межуточной аттестации студентов в процессе освоения ОПОП СПО с получением среднего общего образования (ППКРС, ППССЗ.)</w:t>
      </w:r>
    </w:p>
    <w:p w14:paraId="35C368B1" w14:textId="77777777" w:rsidR="00557ACA" w:rsidRPr="00557ACA" w:rsidRDefault="00557ACA" w:rsidP="00557ACA">
      <w:pPr>
        <w:widowControl w:val="0"/>
        <w:spacing w:before="173" w:after="0" w:line="240" w:lineRule="auto"/>
        <w:ind w:left="257" w:right="258"/>
        <w:jc w:val="center"/>
        <w:outlineLvl w:val="2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МЕСТО УЧЕБНОЙ ДИСЦИПЛИНЫ В УЧЕБНОМ ПЛАНЕ</w:t>
      </w:r>
    </w:p>
    <w:p w14:paraId="2494109D" w14:textId="77777777" w:rsidR="00557ACA" w:rsidRPr="00557ACA" w:rsidRDefault="00557ACA" w:rsidP="00557ACA">
      <w:pPr>
        <w:widowControl w:val="0"/>
        <w:spacing w:before="211" w:after="0" w:line="232" w:lineRule="exact"/>
        <w:ind w:left="12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Учебная дисциплина «Химия» является учебным предметом по выбору из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обяза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- тельной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предметной области «Естественные науки» ФГОС среднего общего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образо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вания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</w:t>
      </w:r>
    </w:p>
    <w:p w14:paraId="5F4E275B" w14:textId="77777777" w:rsidR="00557ACA" w:rsidRPr="00557ACA" w:rsidRDefault="00557ACA" w:rsidP="00557ACA">
      <w:pPr>
        <w:widowControl w:val="0"/>
        <w:spacing w:after="0" w:line="232" w:lineRule="exact"/>
        <w:ind w:left="120" w:right="120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В профессиональных образовательных организациях, реализующих образователь-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ную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программу среднего общего образования в пределах освоения ОПОП СПО на базе основного общего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lastRenderedPageBreak/>
        <w:t xml:space="preserve">образования, учебная дисциплина «Химия» изучается в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общеоб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разовательном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цикле учебного ОПОП СПО на базе основного общего образования с получением среднего общего образования (ППКРС, ППССЗ).</w:t>
      </w:r>
    </w:p>
    <w:p w14:paraId="5448C378" w14:textId="77777777" w:rsidR="00557ACA" w:rsidRPr="00557ACA" w:rsidRDefault="00557ACA" w:rsidP="00557ACA">
      <w:pPr>
        <w:widowControl w:val="0"/>
        <w:spacing w:after="0" w:line="232" w:lineRule="exact"/>
        <w:ind w:left="120" w:right="126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 учебных планах ППКРС, ППССЗ место учебной дисциплины «Химия» — 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  образования.</w:t>
      </w:r>
    </w:p>
    <w:p w14:paraId="067FC4A3" w14:textId="77777777" w:rsidR="00557ACA" w:rsidRPr="00557ACA" w:rsidRDefault="00557ACA" w:rsidP="00557ACA">
      <w:pPr>
        <w:widowControl w:val="0"/>
        <w:spacing w:after="0" w:line="240" w:lineRule="auto"/>
        <w:jc w:val="both"/>
        <w:rPr>
          <w:rFonts w:ascii="Bookman Old Style" w:eastAsia="Bookman Old Style" w:hAnsi="Bookman Old Style" w:cs="Bookman Old Style"/>
          <w:sz w:val="20"/>
          <w:szCs w:val="21"/>
        </w:rPr>
      </w:pPr>
    </w:p>
    <w:p w14:paraId="6EA76639" w14:textId="77777777" w:rsidR="00557ACA" w:rsidRPr="00557ACA" w:rsidRDefault="00557ACA" w:rsidP="00557ACA">
      <w:pPr>
        <w:widowControl w:val="0"/>
        <w:spacing w:before="173" w:after="0" w:line="240" w:lineRule="auto"/>
        <w:ind w:left="257" w:right="258"/>
        <w:jc w:val="center"/>
        <w:outlineLvl w:val="2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  <w:bookmarkStart w:id="0" w:name="_TOC_250010"/>
      <w:bookmarkEnd w:id="0"/>
      <w:proofErr w:type="gramStart"/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РЕЗУЛЬТАТЫ  ОСВОЕНИЯ</w:t>
      </w:r>
      <w:proofErr w:type="gramEnd"/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 xml:space="preserve">  УЧЕБНОЙ ДИСЦИПЛИНЫ</w:t>
      </w:r>
    </w:p>
    <w:p w14:paraId="27097DB6" w14:textId="77777777" w:rsidR="00557ACA" w:rsidRPr="00557ACA" w:rsidRDefault="00557ACA" w:rsidP="00557ACA">
      <w:pPr>
        <w:widowControl w:val="0"/>
        <w:spacing w:before="211" w:after="0" w:line="232" w:lineRule="exact"/>
        <w:ind w:left="120" w:right="123" w:firstLine="283"/>
        <w:jc w:val="both"/>
        <w:rPr>
          <w:rFonts w:ascii="Book Antiqua" w:eastAsia="Bookman Old Style" w:hAnsi="Book Antiqua" w:cs="Bookman Old Style"/>
          <w:b/>
          <w:sz w:val="21"/>
          <w:szCs w:val="21"/>
        </w:rPr>
      </w:pPr>
      <w:r w:rsidRPr="00557ACA">
        <w:rPr>
          <w:rFonts w:ascii="Bookman Old Style" w:eastAsia="Bookman Old Style" w:hAnsi="Bookman Old Style" w:cs="Bookman Old Style"/>
          <w:color w:val="231F20"/>
          <w:sz w:val="21"/>
          <w:szCs w:val="21"/>
        </w:rPr>
        <w:t xml:space="preserve">Освоение содержания учебной дисциплины «Химия», обеспечивает достижение студентами следующих </w:t>
      </w:r>
      <w:r w:rsidRPr="00557ACA">
        <w:rPr>
          <w:rFonts w:ascii="Book Antiqua" w:eastAsia="Bookman Old Style" w:hAnsi="Book Antiqua" w:cs="Bookman Old Style"/>
          <w:b/>
          <w:color w:val="231F20"/>
          <w:sz w:val="21"/>
          <w:szCs w:val="21"/>
        </w:rPr>
        <w:t>результатов:</w:t>
      </w:r>
    </w:p>
    <w:p w14:paraId="32288343" w14:textId="77777777" w:rsidR="00557ACA" w:rsidRPr="00557ACA" w:rsidRDefault="00557ACA" w:rsidP="00557ACA">
      <w:pPr>
        <w:widowControl w:val="0"/>
        <w:numPr>
          <w:ilvl w:val="0"/>
          <w:numId w:val="2"/>
        </w:numPr>
        <w:tabs>
          <w:tab w:val="left" w:pos="688"/>
        </w:tabs>
        <w:spacing w:before="88" w:after="0" w:line="240" w:lineRule="auto"/>
        <w:ind w:left="687" w:hanging="283"/>
        <w:outlineLvl w:val="5"/>
        <w:rPr>
          <w:rFonts w:ascii="Book Antiqua" w:eastAsia="Georgia" w:hAnsi="Book Antiqua" w:cs="Georgia"/>
          <w:b/>
          <w:bCs/>
          <w:sz w:val="21"/>
          <w:szCs w:val="21"/>
          <w:lang w:val="en-US"/>
        </w:rPr>
      </w:pPr>
      <w:proofErr w:type="spellStart"/>
      <w:r w:rsidRPr="00557ACA">
        <w:rPr>
          <w:rFonts w:ascii="Georgia" w:eastAsia="Georgia" w:hAnsi="Georgia" w:cs="Georgia"/>
          <w:b/>
          <w:bCs/>
          <w:i/>
          <w:color w:val="231F20"/>
          <w:w w:val="105"/>
          <w:sz w:val="21"/>
          <w:szCs w:val="21"/>
          <w:lang w:val="en-US"/>
        </w:rPr>
        <w:t>личностных</w:t>
      </w:r>
      <w:proofErr w:type="spellEnd"/>
      <w:r w:rsidRPr="00557ACA">
        <w:rPr>
          <w:rFonts w:ascii="Book Antiqua" w:eastAsia="Georgia" w:hAnsi="Book Antiqua" w:cs="Georgia"/>
          <w:b/>
          <w:bCs/>
          <w:color w:val="231F20"/>
          <w:w w:val="105"/>
          <w:sz w:val="21"/>
          <w:szCs w:val="21"/>
          <w:lang w:val="en-US"/>
        </w:rPr>
        <w:t>:</w:t>
      </w:r>
    </w:p>
    <w:p w14:paraId="57407A81" w14:textId="77777777" w:rsidR="00557ACA" w:rsidRPr="00557ACA" w:rsidRDefault="00557ACA" w:rsidP="00557ACA">
      <w:pPr>
        <w:widowControl w:val="0"/>
        <w:numPr>
          <w:ilvl w:val="1"/>
          <w:numId w:val="2"/>
        </w:numPr>
        <w:tabs>
          <w:tab w:val="left" w:pos="972"/>
        </w:tabs>
        <w:spacing w:after="0" w:line="218" w:lineRule="exact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чувство гордости и уважения к истории и достижениям отечественной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хими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-</w:t>
      </w:r>
    </w:p>
    <w:p w14:paraId="5FA8868C" w14:textId="77777777" w:rsidR="00557ACA" w:rsidRPr="00557ACA" w:rsidRDefault="00557ACA" w:rsidP="00557ACA">
      <w:pPr>
        <w:widowControl w:val="0"/>
        <w:spacing w:before="5" w:after="0" w:line="232" w:lineRule="exact"/>
        <w:ind w:left="971" w:right="119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ческой науки; химически грамотное поведение в профессиональной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деятель-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ности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и в быту при обращении с химическими веществами, материалами и процессами;</w:t>
      </w:r>
    </w:p>
    <w:p w14:paraId="5F3E80F9" w14:textId="77777777" w:rsidR="00557ACA" w:rsidRPr="00557ACA" w:rsidRDefault="00557ACA" w:rsidP="00557ACA">
      <w:pPr>
        <w:widowControl w:val="0"/>
        <w:numPr>
          <w:ilvl w:val="1"/>
          <w:numId w:val="2"/>
        </w:numPr>
        <w:tabs>
          <w:tab w:val="left" w:pos="972"/>
        </w:tabs>
        <w:spacing w:after="0" w:line="232" w:lineRule="exact"/>
        <w:ind w:right="120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готовность к продолжению образования и повышения квалификации в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из- бранной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профессиональной деятельности и объективное осознание роли хи-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мических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компетенций в этом;</w:t>
      </w:r>
    </w:p>
    <w:p w14:paraId="7BE6C1AC" w14:textId="77777777" w:rsidR="00557ACA" w:rsidRPr="00557ACA" w:rsidRDefault="00557ACA" w:rsidP="00557ACA">
      <w:pPr>
        <w:widowControl w:val="0"/>
        <w:numPr>
          <w:ilvl w:val="1"/>
          <w:numId w:val="2"/>
        </w:numPr>
        <w:tabs>
          <w:tab w:val="left" w:pos="972"/>
        </w:tabs>
        <w:spacing w:after="0" w:line="232" w:lineRule="exact"/>
        <w:ind w:right="121"/>
        <w:jc w:val="both"/>
        <w:rPr>
          <w:rFonts w:ascii="Calibri" w:eastAsia="Times New Roman" w:hAnsi="Calibri" w:cs="Times New Roman"/>
          <w:sz w:val="21"/>
          <w:lang w:eastAsia="ru-RU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умение использовать достижения современной химической науки и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химиче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ских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технологий для повышения собственного интеллектуального развития в выбранной профессиональной деятельности</w:t>
      </w:r>
      <w:r w:rsidRPr="00557ACA">
        <w:rPr>
          <w:rFonts w:ascii="Calibri" w:eastAsia="Times New Roman" w:hAnsi="Calibri" w:cs="Times New Roman"/>
          <w:color w:val="231F20"/>
          <w:sz w:val="21"/>
          <w:lang w:eastAsia="ru-RU"/>
        </w:rPr>
        <w:t>;</w:t>
      </w:r>
    </w:p>
    <w:p w14:paraId="5EA0CEEE" w14:textId="77777777" w:rsidR="00557ACA" w:rsidRPr="00557ACA" w:rsidRDefault="00557ACA" w:rsidP="00557ACA">
      <w:pPr>
        <w:widowControl w:val="0"/>
        <w:numPr>
          <w:ilvl w:val="0"/>
          <w:numId w:val="2"/>
        </w:numPr>
        <w:tabs>
          <w:tab w:val="left" w:pos="688"/>
        </w:tabs>
        <w:spacing w:before="88" w:after="0" w:line="240" w:lineRule="auto"/>
        <w:ind w:left="687" w:hanging="283"/>
        <w:jc w:val="both"/>
        <w:outlineLvl w:val="5"/>
        <w:rPr>
          <w:rFonts w:ascii="Book Antiqua" w:eastAsia="Georgia" w:hAnsi="Book Antiqua" w:cs="Georgia"/>
          <w:b/>
          <w:bCs/>
          <w:sz w:val="21"/>
          <w:szCs w:val="21"/>
          <w:lang w:val="en-US"/>
        </w:rPr>
      </w:pPr>
      <w:proofErr w:type="spellStart"/>
      <w:r w:rsidRPr="00557ACA">
        <w:rPr>
          <w:rFonts w:ascii="Georgia" w:eastAsia="Georgia" w:hAnsi="Georgia" w:cs="Georgia"/>
          <w:b/>
          <w:bCs/>
          <w:i/>
          <w:color w:val="231F20"/>
          <w:w w:val="105"/>
          <w:sz w:val="21"/>
          <w:szCs w:val="21"/>
          <w:lang w:val="en-US"/>
        </w:rPr>
        <w:t>метапредметных</w:t>
      </w:r>
      <w:proofErr w:type="spellEnd"/>
      <w:r w:rsidRPr="00557ACA">
        <w:rPr>
          <w:rFonts w:ascii="Book Antiqua" w:eastAsia="Georgia" w:hAnsi="Book Antiqua" w:cs="Georgia"/>
          <w:b/>
          <w:bCs/>
          <w:color w:val="231F20"/>
          <w:w w:val="105"/>
          <w:sz w:val="21"/>
          <w:szCs w:val="21"/>
          <w:lang w:val="en-US"/>
        </w:rPr>
        <w:t>:</w:t>
      </w:r>
    </w:p>
    <w:p w14:paraId="5A2F6C95" w14:textId="77777777" w:rsidR="00557ACA" w:rsidRPr="00557ACA" w:rsidRDefault="00557ACA" w:rsidP="00557ACA">
      <w:pPr>
        <w:widowControl w:val="0"/>
        <w:numPr>
          <w:ilvl w:val="1"/>
          <w:numId w:val="2"/>
        </w:numPr>
        <w:tabs>
          <w:tab w:val="left" w:pos="972"/>
        </w:tabs>
        <w:spacing w:after="0" w:line="218" w:lineRule="exact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использование различных видов познавательной деятельности и основных</w:t>
      </w:r>
    </w:p>
    <w:p w14:paraId="68656E16" w14:textId="77777777" w:rsidR="00557ACA" w:rsidRPr="00557ACA" w:rsidRDefault="00557ACA" w:rsidP="00557ACA">
      <w:pPr>
        <w:widowControl w:val="0"/>
        <w:spacing w:before="5" w:after="0" w:line="232" w:lineRule="exact"/>
        <w:ind w:left="971" w:right="121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мических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объектов и процессов, с которыми возникает необходимость стал-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киваться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в профессиональной сфере;</w:t>
      </w:r>
    </w:p>
    <w:p w14:paraId="163D39A8" w14:textId="77777777" w:rsidR="00557ACA" w:rsidRPr="00557ACA" w:rsidRDefault="00557ACA" w:rsidP="00557ACA">
      <w:pPr>
        <w:widowControl w:val="0"/>
        <w:numPr>
          <w:ilvl w:val="1"/>
          <w:numId w:val="2"/>
        </w:numPr>
        <w:tabs>
          <w:tab w:val="left" w:pos="972"/>
        </w:tabs>
        <w:spacing w:after="0" w:line="232" w:lineRule="exact"/>
        <w:ind w:right="122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noProof/>
          <w:color w:val="231F2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3F1EAA0" wp14:editId="02C2E674">
                <wp:simplePos x="0" y="0"/>
                <wp:positionH relativeFrom="page">
                  <wp:posOffset>1080135</wp:posOffset>
                </wp:positionH>
                <wp:positionV relativeFrom="paragraph">
                  <wp:posOffset>516890</wp:posOffset>
                </wp:positionV>
                <wp:extent cx="755650" cy="0"/>
                <wp:effectExtent l="13335" t="11430" r="12065" b="7620"/>
                <wp:wrapTopAndBottom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6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7264EB" id="Прямая соединительная линия 8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05pt,40.7pt" to="144.55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" strokecolor="#231f20" strokeweight=".5pt">
                <w10:wrap type="topAndBottom" anchorx="page"/>
              </v:line>
            </w:pict>
          </mc:Fallback>
        </mc:AlternateConten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использование различных источников для получения химической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информа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ции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, умение оценить ее достоверность для достижения хороших результатов в профессиональной сфере;</w:t>
      </w:r>
    </w:p>
    <w:p w14:paraId="45D99894" w14:textId="77777777" w:rsidR="00557ACA" w:rsidRPr="00557ACA" w:rsidRDefault="00557ACA" w:rsidP="00557ACA">
      <w:pPr>
        <w:widowControl w:val="0"/>
        <w:numPr>
          <w:ilvl w:val="0"/>
          <w:numId w:val="2"/>
        </w:numPr>
        <w:tabs>
          <w:tab w:val="left" w:pos="668"/>
        </w:tabs>
        <w:spacing w:before="43" w:after="0" w:line="240" w:lineRule="auto"/>
        <w:ind w:hanging="283"/>
        <w:jc w:val="both"/>
        <w:outlineLvl w:val="5"/>
        <w:rPr>
          <w:rFonts w:ascii="Book Antiqua" w:eastAsia="Georgia" w:hAnsi="Book Antiqua" w:cs="Georgia"/>
          <w:b/>
          <w:bCs/>
          <w:sz w:val="21"/>
          <w:szCs w:val="21"/>
          <w:lang w:val="en-US"/>
        </w:rPr>
      </w:pPr>
      <w:proofErr w:type="spellStart"/>
      <w:r w:rsidRPr="00557ACA">
        <w:rPr>
          <w:rFonts w:ascii="Georgia" w:eastAsia="Georgia" w:hAnsi="Georgia" w:cs="Georgia"/>
          <w:b/>
          <w:bCs/>
          <w:i/>
          <w:color w:val="231F20"/>
          <w:w w:val="105"/>
          <w:sz w:val="21"/>
          <w:szCs w:val="21"/>
          <w:lang w:val="en-US"/>
        </w:rPr>
        <w:t>предметных</w:t>
      </w:r>
      <w:proofErr w:type="spellEnd"/>
      <w:r w:rsidRPr="00557ACA">
        <w:rPr>
          <w:rFonts w:ascii="Book Antiqua" w:eastAsia="Georgia" w:hAnsi="Book Antiqua" w:cs="Georgia"/>
          <w:b/>
          <w:bCs/>
          <w:color w:val="231F20"/>
          <w:w w:val="105"/>
          <w:sz w:val="21"/>
          <w:szCs w:val="21"/>
          <w:lang w:val="en-US"/>
        </w:rPr>
        <w:t>:</w:t>
      </w:r>
    </w:p>
    <w:p w14:paraId="47BF4899" w14:textId="77777777" w:rsidR="00557ACA" w:rsidRPr="00557ACA" w:rsidRDefault="00557ACA" w:rsidP="00557ACA">
      <w:pPr>
        <w:widowControl w:val="0"/>
        <w:numPr>
          <w:ilvl w:val="1"/>
          <w:numId w:val="2"/>
        </w:numPr>
        <w:tabs>
          <w:tab w:val="left" w:pos="952"/>
        </w:tabs>
        <w:spacing w:after="0" w:line="218" w:lineRule="exact"/>
        <w:ind w:left="951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сформированность представлений о месте химии в современной научной</w:t>
      </w:r>
    </w:p>
    <w:p w14:paraId="1050DF77" w14:textId="77777777" w:rsidR="00557ACA" w:rsidRPr="00557ACA" w:rsidRDefault="00557ACA" w:rsidP="00557ACA">
      <w:pPr>
        <w:widowControl w:val="0"/>
        <w:spacing w:before="5" w:after="0" w:line="232" w:lineRule="exact"/>
        <w:ind w:left="951" w:right="112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картине мира; понимание роли химии в формировании кругозора и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функ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циональной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грамотности человека для решения практических задач;</w:t>
      </w:r>
    </w:p>
    <w:p w14:paraId="09998F75" w14:textId="77777777" w:rsidR="00557ACA" w:rsidRPr="00557ACA" w:rsidRDefault="00557ACA" w:rsidP="00557ACA">
      <w:pPr>
        <w:widowControl w:val="0"/>
        <w:numPr>
          <w:ilvl w:val="1"/>
          <w:numId w:val="2"/>
        </w:numPr>
        <w:tabs>
          <w:tab w:val="left" w:pos="952"/>
        </w:tabs>
        <w:spacing w:after="0" w:line="232" w:lineRule="exact"/>
        <w:ind w:left="951" w:right="117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14:paraId="632129F5" w14:textId="77777777" w:rsidR="00557ACA" w:rsidRPr="00557ACA" w:rsidRDefault="00557ACA" w:rsidP="00557ACA">
      <w:pPr>
        <w:widowControl w:val="0"/>
        <w:numPr>
          <w:ilvl w:val="1"/>
          <w:numId w:val="2"/>
        </w:numPr>
        <w:tabs>
          <w:tab w:val="left" w:pos="952"/>
        </w:tabs>
        <w:spacing w:after="0" w:line="232" w:lineRule="exact"/>
        <w:ind w:left="951" w:right="118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14:paraId="0A538D86" w14:textId="77777777" w:rsidR="00557ACA" w:rsidRPr="00557ACA" w:rsidRDefault="00557ACA" w:rsidP="00557ACA">
      <w:pPr>
        <w:widowControl w:val="0"/>
        <w:numPr>
          <w:ilvl w:val="1"/>
          <w:numId w:val="2"/>
        </w:numPr>
        <w:tabs>
          <w:tab w:val="left" w:pos="952"/>
        </w:tabs>
        <w:spacing w:after="0" w:line="232" w:lineRule="exact"/>
        <w:ind w:left="951" w:right="114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сформированность умения давать количественные оценки и производить расчеты по химическим формулам и уравнениям;</w:t>
      </w:r>
    </w:p>
    <w:p w14:paraId="42690846" w14:textId="77777777" w:rsidR="00557ACA" w:rsidRPr="00557ACA" w:rsidRDefault="00557ACA" w:rsidP="00557ACA">
      <w:pPr>
        <w:widowControl w:val="0"/>
        <w:numPr>
          <w:ilvl w:val="1"/>
          <w:numId w:val="2"/>
        </w:numPr>
        <w:tabs>
          <w:tab w:val="left" w:pos="952"/>
        </w:tabs>
        <w:spacing w:after="0" w:line="232" w:lineRule="exact"/>
        <w:ind w:left="951" w:right="121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владение правилами техники безопасности при использовании химических веществ;</w:t>
      </w:r>
    </w:p>
    <w:p w14:paraId="526F40EB" w14:textId="77777777" w:rsidR="00557ACA" w:rsidRPr="00557ACA" w:rsidRDefault="00557ACA" w:rsidP="00557ACA">
      <w:pPr>
        <w:widowControl w:val="0"/>
        <w:numPr>
          <w:ilvl w:val="1"/>
          <w:numId w:val="2"/>
        </w:numPr>
        <w:tabs>
          <w:tab w:val="left" w:pos="952"/>
        </w:tabs>
        <w:spacing w:after="0" w:line="232" w:lineRule="exact"/>
        <w:ind w:left="951" w:right="128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сформированность собственной позиции по отношению к химической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инфор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мации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, получаемой из разных источников.</w:t>
      </w:r>
    </w:p>
    <w:p w14:paraId="111A48E5" w14:textId="77777777" w:rsidR="00557ACA" w:rsidRPr="00557ACA" w:rsidRDefault="00557ACA" w:rsidP="00557ACA">
      <w:pPr>
        <w:widowControl w:val="0"/>
        <w:spacing w:before="173" w:after="0" w:line="240" w:lineRule="auto"/>
        <w:ind w:left="186" w:right="207"/>
        <w:jc w:val="center"/>
        <w:outlineLvl w:val="2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</w:p>
    <w:p w14:paraId="386B44A5" w14:textId="77777777" w:rsidR="00557ACA" w:rsidRPr="00557ACA" w:rsidRDefault="00557ACA" w:rsidP="00557ACA">
      <w:pPr>
        <w:widowControl w:val="0"/>
        <w:spacing w:before="173" w:after="0" w:line="240" w:lineRule="auto"/>
        <w:ind w:left="186" w:right="207"/>
        <w:jc w:val="center"/>
        <w:outlineLvl w:val="2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</w:p>
    <w:p w14:paraId="0635446A" w14:textId="77777777" w:rsidR="00557ACA" w:rsidRPr="00557ACA" w:rsidRDefault="00557ACA" w:rsidP="00557ACA">
      <w:pPr>
        <w:widowControl w:val="0"/>
        <w:spacing w:before="173" w:after="0" w:line="240" w:lineRule="auto"/>
        <w:ind w:left="186" w:right="207"/>
        <w:jc w:val="center"/>
        <w:outlineLvl w:val="2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</w:p>
    <w:p w14:paraId="448E3B26" w14:textId="77777777" w:rsidR="00557ACA" w:rsidRPr="00557ACA" w:rsidRDefault="00557ACA" w:rsidP="00557ACA">
      <w:pPr>
        <w:widowControl w:val="0"/>
        <w:spacing w:before="173" w:after="0" w:line="240" w:lineRule="auto"/>
        <w:ind w:left="186" w:right="207"/>
        <w:jc w:val="center"/>
        <w:outlineLvl w:val="2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</w:p>
    <w:p w14:paraId="1F7FF3D4" w14:textId="77777777" w:rsidR="00557ACA" w:rsidRPr="00557ACA" w:rsidRDefault="00557ACA" w:rsidP="00557ACA">
      <w:pPr>
        <w:widowControl w:val="0"/>
        <w:spacing w:before="173" w:after="0" w:line="240" w:lineRule="auto"/>
        <w:ind w:left="186" w:right="207"/>
        <w:jc w:val="center"/>
        <w:outlineLvl w:val="2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</w:p>
    <w:p w14:paraId="0AB9C963" w14:textId="77777777" w:rsidR="00557ACA" w:rsidRPr="00557ACA" w:rsidRDefault="00557ACA" w:rsidP="00557ACA">
      <w:pPr>
        <w:widowControl w:val="0"/>
        <w:spacing w:before="173" w:after="0" w:line="240" w:lineRule="auto"/>
        <w:ind w:left="186" w:right="207"/>
        <w:jc w:val="center"/>
        <w:outlineLvl w:val="2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</w:p>
    <w:p w14:paraId="146F8561" w14:textId="6BECEDE3" w:rsidR="00557ACA" w:rsidRDefault="00557ACA" w:rsidP="00557ACA">
      <w:pPr>
        <w:widowControl w:val="0"/>
        <w:spacing w:before="173" w:after="0" w:line="240" w:lineRule="auto"/>
        <w:ind w:left="186" w:right="207"/>
        <w:jc w:val="center"/>
        <w:outlineLvl w:val="2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</w:p>
    <w:p w14:paraId="7B6F0DEE" w14:textId="77777777" w:rsidR="00F94EA2" w:rsidRPr="00557ACA" w:rsidRDefault="00F94EA2" w:rsidP="00557ACA">
      <w:pPr>
        <w:widowControl w:val="0"/>
        <w:spacing w:before="173" w:after="0" w:line="240" w:lineRule="auto"/>
        <w:ind w:left="186" w:right="207"/>
        <w:jc w:val="center"/>
        <w:outlineLvl w:val="2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  <w:bookmarkStart w:id="1" w:name="_GoBack"/>
      <w:bookmarkEnd w:id="1"/>
    </w:p>
    <w:p w14:paraId="155C8660" w14:textId="77777777" w:rsidR="00557ACA" w:rsidRPr="00557ACA" w:rsidRDefault="00557ACA" w:rsidP="00557ACA">
      <w:pPr>
        <w:widowControl w:val="0"/>
        <w:spacing w:before="173" w:after="0" w:line="240" w:lineRule="auto"/>
        <w:ind w:left="186" w:right="207"/>
        <w:jc w:val="center"/>
        <w:outlineLvl w:val="2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</w:p>
    <w:p w14:paraId="199BC3D4" w14:textId="77777777" w:rsidR="00557ACA" w:rsidRPr="00557ACA" w:rsidRDefault="00557ACA" w:rsidP="00557ACA">
      <w:pPr>
        <w:widowControl w:val="0"/>
        <w:spacing w:before="173" w:after="0" w:line="240" w:lineRule="auto"/>
        <w:ind w:left="186" w:right="207"/>
        <w:jc w:val="center"/>
        <w:outlineLvl w:val="2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lastRenderedPageBreak/>
        <w:t>СОДЕРЖАНИЕ УЧЕБНОЙ ДИСЦИПЛИНЫ</w:t>
      </w:r>
    </w:p>
    <w:p w14:paraId="07B46347" w14:textId="77777777" w:rsidR="00557ACA" w:rsidRPr="00557ACA" w:rsidRDefault="00557ACA" w:rsidP="00557ACA">
      <w:pPr>
        <w:widowControl w:val="0"/>
        <w:spacing w:before="167" w:after="0" w:line="240" w:lineRule="auto"/>
        <w:ind w:left="186" w:right="207"/>
        <w:jc w:val="center"/>
        <w:outlineLvl w:val="2"/>
        <w:rPr>
          <w:rFonts w:ascii="Times New Roman" w:eastAsia="Bookman Old Style" w:hAnsi="Times New Roman" w:cs="Times New Roman"/>
          <w:b/>
          <w:color w:val="231F20"/>
          <w:sz w:val="28"/>
          <w:szCs w:val="28"/>
        </w:rPr>
      </w:pPr>
      <w:bookmarkStart w:id="2" w:name="_TOC_250008"/>
      <w:bookmarkEnd w:id="2"/>
      <w:r w:rsidRPr="00557ACA">
        <w:rPr>
          <w:rFonts w:ascii="Times New Roman" w:eastAsia="Bookman Old Style" w:hAnsi="Times New Roman" w:cs="Times New Roman"/>
          <w:b/>
          <w:color w:val="231F20"/>
          <w:sz w:val="28"/>
          <w:szCs w:val="28"/>
        </w:rPr>
        <w:t xml:space="preserve">Технический профиль </w:t>
      </w:r>
      <w:proofErr w:type="gramStart"/>
      <w:r w:rsidRPr="00557ACA">
        <w:rPr>
          <w:rFonts w:ascii="Times New Roman" w:eastAsia="Bookman Old Style" w:hAnsi="Times New Roman" w:cs="Times New Roman"/>
          <w:b/>
          <w:color w:val="231F20"/>
          <w:sz w:val="28"/>
          <w:szCs w:val="28"/>
        </w:rPr>
        <w:t>профессионального  образования</w:t>
      </w:r>
      <w:proofErr w:type="gramEnd"/>
    </w:p>
    <w:p w14:paraId="2E51444E" w14:textId="77777777" w:rsidR="00557ACA" w:rsidRPr="00557ACA" w:rsidRDefault="00557ACA" w:rsidP="00557ACA">
      <w:pPr>
        <w:widowControl w:val="0"/>
        <w:spacing w:before="1" w:after="0" w:line="240" w:lineRule="auto"/>
        <w:rPr>
          <w:rFonts w:ascii="Times New Roman" w:eastAsia="Bookman Old Style" w:hAnsi="Times New Roman" w:cs="Times New Roman"/>
          <w:b/>
          <w:color w:val="231F20"/>
          <w:sz w:val="28"/>
          <w:szCs w:val="28"/>
        </w:rPr>
      </w:pPr>
    </w:p>
    <w:p w14:paraId="7EB62FEF" w14:textId="77777777" w:rsidR="00557ACA" w:rsidRPr="00557ACA" w:rsidRDefault="00557ACA" w:rsidP="00557ACA">
      <w:pPr>
        <w:spacing w:before="50" w:after="200" w:line="276" w:lineRule="auto"/>
        <w:ind w:left="186" w:right="20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557ACA">
        <w:rPr>
          <w:rFonts w:ascii="Times New Roman" w:eastAsia="Times New Roman" w:hAnsi="Times New Roman" w:cs="Times New Roman"/>
          <w:color w:val="231F20"/>
          <w:sz w:val="28"/>
          <w:lang w:eastAsia="ru-RU"/>
        </w:rPr>
        <w:t>Введение</w:t>
      </w:r>
    </w:p>
    <w:p w14:paraId="2E59EE98" w14:textId="77777777" w:rsidR="00557ACA" w:rsidRPr="00557ACA" w:rsidRDefault="00557ACA" w:rsidP="00557ACA">
      <w:pPr>
        <w:widowControl w:val="0"/>
        <w:spacing w:before="154" w:after="0" w:line="23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Научные методы познания веществ и химических явлений. Роль эксперимента и теории в химии. Моделирование химических процессов. Значение химии при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освое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нии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профессий СПО и специальностей СПО технического профиля профессионального образования.</w:t>
      </w:r>
    </w:p>
    <w:p w14:paraId="4B22FFFB" w14:textId="77777777" w:rsidR="00557ACA" w:rsidRPr="00557ACA" w:rsidRDefault="00557ACA" w:rsidP="00557ACA">
      <w:pPr>
        <w:widowControl w:val="0"/>
        <w:spacing w:before="1" w:after="0" w:line="240" w:lineRule="auto"/>
        <w:rPr>
          <w:rFonts w:ascii="Bookman Old Style" w:eastAsia="Bookman Old Style" w:hAnsi="Bookman Old Style" w:cs="Bookman Old Style"/>
          <w:sz w:val="25"/>
          <w:szCs w:val="21"/>
        </w:rPr>
      </w:pPr>
    </w:p>
    <w:p w14:paraId="18C313F5" w14:textId="77777777" w:rsidR="00557ACA" w:rsidRPr="00557ACA" w:rsidRDefault="00557ACA" w:rsidP="00557ACA">
      <w:pPr>
        <w:widowControl w:val="0"/>
        <w:tabs>
          <w:tab w:val="left" w:pos="2602"/>
        </w:tabs>
        <w:spacing w:before="1" w:after="0" w:line="240" w:lineRule="auto"/>
        <w:ind w:left="2269"/>
        <w:outlineLvl w:val="2"/>
        <w:rPr>
          <w:rFonts w:ascii="Times New Roman" w:eastAsia="Times New Roman" w:hAnsi="Times New Roman" w:cs="Times New Roman"/>
          <w:color w:val="231F20"/>
          <w:sz w:val="28"/>
          <w:lang w:eastAsia="ru-RU"/>
        </w:rPr>
      </w:pPr>
      <w:r w:rsidRPr="00557ACA">
        <w:rPr>
          <w:rFonts w:ascii="Times New Roman" w:eastAsia="Times New Roman" w:hAnsi="Times New Roman" w:cs="Times New Roman"/>
          <w:color w:val="231F20"/>
          <w:sz w:val="28"/>
          <w:lang w:eastAsia="ru-RU"/>
        </w:rPr>
        <w:t xml:space="preserve">     1. Общая и неорганическая химия</w:t>
      </w:r>
    </w:p>
    <w:p w14:paraId="0EE15455" w14:textId="77777777" w:rsidR="00557ACA" w:rsidRPr="00557ACA" w:rsidRDefault="00557ACA" w:rsidP="00557ACA">
      <w:pPr>
        <w:widowControl w:val="0"/>
        <w:numPr>
          <w:ilvl w:val="3"/>
          <w:numId w:val="2"/>
        </w:numPr>
        <w:tabs>
          <w:tab w:val="left" w:pos="2674"/>
        </w:tabs>
        <w:spacing w:before="184" w:after="0" w:line="240" w:lineRule="auto"/>
        <w:outlineLvl w:val="3"/>
        <w:rPr>
          <w:rFonts w:ascii="Times New Roman" w:eastAsia="Times New Roman" w:hAnsi="Times New Roman" w:cs="Times New Roman"/>
          <w:b/>
          <w:i/>
          <w:color w:val="231F20"/>
          <w:sz w:val="28"/>
          <w:lang w:eastAsia="ru-RU"/>
        </w:rPr>
      </w:pPr>
      <w:r w:rsidRPr="00557ACA">
        <w:rPr>
          <w:rFonts w:ascii="Times New Roman" w:eastAsia="Times New Roman" w:hAnsi="Times New Roman" w:cs="Times New Roman"/>
          <w:b/>
          <w:i/>
          <w:color w:val="231F20"/>
          <w:sz w:val="28"/>
          <w:lang w:eastAsia="ru-RU"/>
        </w:rPr>
        <w:t>1.1. Основные понятия и законы химии</w:t>
      </w:r>
    </w:p>
    <w:p w14:paraId="756CE870" w14:textId="77777777" w:rsidR="00557ACA" w:rsidRPr="00557ACA" w:rsidRDefault="00557ACA" w:rsidP="00557ACA">
      <w:pPr>
        <w:widowControl w:val="0"/>
        <w:spacing w:before="161" w:after="0" w:line="232" w:lineRule="exact"/>
        <w:ind w:left="100" w:right="113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Основные понятия химии.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Вещество. Атом. Молекула. Химический элемент. Аллотропия. Простые и сложные вещества. Качественный и количественный состав веществ. Химические знаки и формулы. Относительные атомная и молекулярная массы. Количество вещества.</w:t>
      </w:r>
    </w:p>
    <w:p w14:paraId="6E1E0D4A" w14:textId="77777777" w:rsidR="00557ACA" w:rsidRPr="00557ACA" w:rsidRDefault="00557ACA" w:rsidP="00557ACA">
      <w:pPr>
        <w:widowControl w:val="0"/>
        <w:spacing w:after="0" w:line="232" w:lineRule="exact"/>
        <w:ind w:left="100" w:right="122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Основные законы химии.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Стехиометрия. Закон сохранения массы веществ. Закон постоянства состава веществ молекулярной структуры. Закон Авогадро и следствия из него.</w:t>
      </w:r>
    </w:p>
    <w:p w14:paraId="11F0D2C9" w14:textId="77777777" w:rsidR="00557ACA" w:rsidRPr="00557ACA" w:rsidRDefault="00557ACA" w:rsidP="00557ACA">
      <w:pPr>
        <w:widowControl w:val="0"/>
        <w:spacing w:after="0" w:line="232" w:lineRule="exact"/>
        <w:ind w:left="100" w:right="120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Расчетные задачи на нахождение относительной молекулярной массы, определение массовой доли химических элементов в сложном веществе.</w:t>
      </w:r>
    </w:p>
    <w:p w14:paraId="5ED32915" w14:textId="77777777" w:rsidR="00557ACA" w:rsidRPr="00557ACA" w:rsidRDefault="00557ACA" w:rsidP="00557ACA">
      <w:pPr>
        <w:widowControl w:val="0"/>
        <w:spacing w:after="0" w:line="226" w:lineRule="exact"/>
        <w:ind w:left="384" w:right="112"/>
        <w:outlineLvl w:val="5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Демонстрации</w:t>
      </w:r>
    </w:p>
    <w:p w14:paraId="65DBF014" w14:textId="77777777" w:rsidR="00557ACA" w:rsidRPr="00557ACA" w:rsidRDefault="00557ACA" w:rsidP="00557ACA">
      <w:pPr>
        <w:widowControl w:val="0"/>
        <w:spacing w:after="0" w:line="233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Модели атомов химических элементов.</w:t>
      </w:r>
    </w:p>
    <w:p w14:paraId="41962D38" w14:textId="77777777" w:rsidR="00557ACA" w:rsidRPr="00557ACA" w:rsidRDefault="00557ACA" w:rsidP="00557ACA">
      <w:pPr>
        <w:widowControl w:val="0"/>
        <w:spacing w:before="5" w:after="0" w:line="232" w:lineRule="exact"/>
        <w:ind w:left="100" w:right="125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Модели молекул простых и сложных веществ (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шаростержневые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и Стюарта—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Бриглеба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).</w:t>
      </w:r>
    </w:p>
    <w:p w14:paraId="3951A425" w14:textId="77777777" w:rsidR="00557ACA" w:rsidRPr="00557ACA" w:rsidRDefault="00557ACA" w:rsidP="00557ACA">
      <w:pPr>
        <w:widowControl w:val="0"/>
        <w:spacing w:after="0" w:line="232" w:lineRule="exact"/>
        <w:ind w:left="384" w:right="3649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Коллекция простых и сложных веществ. Некоторые вещества количеством 1 моль. Модель молярного объема газов.</w:t>
      </w:r>
    </w:p>
    <w:p w14:paraId="0C130160" w14:textId="77777777" w:rsidR="00557ACA" w:rsidRPr="00557ACA" w:rsidRDefault="00557ACA" w:rsidP="00557ACA">
      <w:pPr>
        <w:widowControl w:val="0"/>
        <w:spacing w:after="0" w:line="227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Аллотропия фосфора, кислорода, олова.</w:t>
      </w:r>
    </w:p>
    <w:p w14:paraId="502882DC" w14:textId="77777777" w:rsidR="00557ACA" w:rsidRPr="00557ACA" w:rsidRDefault="00557ACA" w:rsidP="00557ACA">
      <w:pPr>
        <w:spacing w:before="5" w:after="200" w:line="23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Профильные и профессионально значимые элементы содержания.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Аллотроп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ные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модификации углерода (алмаз, графит), кислорода (кислород, озон), олова (серое и белое олово). Понятие о химической технологии, биотехнологии и нанотехнологии.</w:t>
      </w:r>
    </w:p>
    <w:p w14:paraId="3D311A99" w14:textId="77777777" w:rsidR="00557ACA" w:rsidRPr="00557ACA" w:rsidRDefault="00557ACA" w:rsidP="00557ACA">
      <w:pPr>
        <w:widowControl w:val="0"/>
        <w:spacing w:before="7" w:after="0" w:line="240" w:lineRule="auto"/>
        <w:rPr>
          <w:rFonts w:ascii="Bookman Old Style" w:eastAsia="Bookman Old Style" w:hAnsi="Bookman Old Style" w:cs="Bookman Old Style"/>
          <w:sz w:val="26"/>
          <w:szCs w:val="21"/>
          <w:lang w:val="en-US"/>
        </w:rPr>
      </w:pPr>
    </w:p>
    <w:p w14:paraId="1FD62FE8" w14:textId="77777777" w:rsidR="00557ACA" w:rsidRPr="00557ACA" w:rsidRDefault="00557ACA" w:rsidP="00557ACA">
      <w:pPr>
        <w:widowControl w:val="0"/>
        <w:numPr>
          <w:ilvl w:val="3"/>
          <w:numId w:val="2"/>
        </w:numPr>
        <w:tabs>
          <w:tab w:val="left" w:pos="1121"/>
        </w:tabs>
        <w:spacing w:after="0" w:line="256" w:lineRule="auto"/>
        <w:ind w:right="589"/>
        <w:outlineLvl w:val="3"/>
        <w:rPr>
          <w:rFonts w:ascii="Times New Roman" w:eastAsia="Times New Roman" w:hAnsi="Times New Roman" w:cs="Times New Roman"/>
          <w:b/>
          <w:i/>
          <w:color w:val="231F20"/>
          <w:sz w:val="28"/>
          <w:lang w:eastAsia="ru-RU"/>
        </w:rPr>
      </w:pPr>
      <w:r w:rsidRPr="00557ACA">
        <w:rPr>
          <w:rFonts w:ascii="Times New Roman" w:eastAsia="Times New Roman" w:hAnsi="Times New Roman" w:cs="Times New Roman"/>
          <w:b/>
          <w:i/>
          <w:color w:val="231F20"/>
          <w:sz w:val="28"/>
          <w:lang w:eastAsia="ru-RU"/>
        </w:rPr>
        <w:t>1.2. Периодический закон и Периодическая система химических элементов Д. И. Менделеева и строение атома</w:t>
      </w:r>
    </w:p>
    <w:p w14:paraId="76F8A654" w14:textId="77777777" w:rsidR="00557ACA" w:rsidRPr="00557ACA" w:rsidRDefault="00557ACA" w:rsidP="00557ACA">
      <w:pPr>
        <w:spacing w:before="141" w:after="200" w:line="232" w:lineRule="exact"/>
        <w:ind w:left="100" w:right="118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 xml:space="preserve">Периодический закон </w:t>
      </w:r>
      <w:proofErr w:type="spellStart"/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Д.И.Менделеева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Открытие Д.И. Менделеевым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Периодиче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ского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закона. Периодический закон в формулировке Д. И. Менделеева.</w:t>
      </w:r>
    </w:p>
    <w:p w14:paraId="3C11D68F" w14:textId="77777777" w:rsidR="00557ACA" w:rsidRPr="00557ACA" w:rsidRDefault="00557ACA" w:rsidP="00557ACA">
      <w:pPr>
        <w:widowControl w:val="0"/>
        <w:spacing w:before="53" w:after="0" w:line="232" w:lineRule="exact"/>
        <w:ind w:left="100" w:right="120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Периодическая таблица химических элементов — графическое отображение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перио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дического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закона. Структура периодической таблицы: периоды (малые и большие), группы (главная и побочная).</w:t>
      </w:r>
    </w:p>
    <w:p w14:paraId="1360F11C" w14:textId="77777777" w:rsidR="00557ACA" w:rsidRPr="00557ACA" w:rsidRDefault="00557ACA" w:rsidP="00557ACA">
      <w:pPr>
        <w:widowControl w:val="0"/>
        <w:spacing w:after="0" w:line="232" w:lineRule="exact"/>
        <w:ind w:left="100" w:right="114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Строение атома и Периодический закон Д. И. Менделеева.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Атом — сложная частица. Ядро (протоны и нейтроны) и электронная оболочка. Изотопы. Строение электронных оболочек атомов элементов малых периодов. Особенности строения электронных оболочек атомов элементов больших периодов (переходных элементов). Понятие об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орбиталях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 s-, р- и d-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орбитали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Электронные конфигурации атомов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хи-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мических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элементов.</w:t>
      </w:r>
    </w:p>
    <w:p w14:paraId="090E8BC1" w14:textId="77777777" w:rsidR="00557ACA" w:rsidRPr="00557ACA" w:rsidRDefault="00557ACA" w:rsidP="00557ACA">
      <w:pPr>
        <w:widowControl w:val="0"/>
        <w:spacing w:after="0" w:line="232" w:lineRule="exact"/>
        <w:ind w:left="101" w:right="118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Современная формулировка Периодического закона. Значение Периодического закона и Периодической системы химических элементов Д. И. Менделеева для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раз- вития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науки и понимания химической картины мира.</w:t>
      </w:r>
    </w:p>
    <w:p w14:paraId="0E1410A8" w14:textId="77777777" w:rsidR="00557ACA" w:rsidRPr="00557ACA" w:rsidRDefault="00557ACA" w:rsidP="00557ACA">
      <w:pPr>
        <w:widowControl w:val="0"/>
        <w:spacing w:after="0" w:line="226" w:lineRule="exact"/>
        <w:ind w:left="384" w:right="112"/>
        <w:outlineLvl w:val="5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Демонстрации</w:t>
      </w:r>
    </w:p>
    <w:p w14:paraId="32CFB095" w14:textId="77777777" w:rsidR="00557ACA" w:rsidRPr="00557ACA" w:rsidRDefault="00557ACA" w:rsidP="00557ACA">
      <w:pPr>
        <w:widowControl w:val="0"/>
        <w:spacing w:before="6" w:after="0" w:line="232" w:lineRule="exact"/>
        <w:ind w:left="101" w:right="116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Различные формы Периодической системы химических элементов Д. И.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Мен-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делеева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</w:t>
      </w:r>
    </w:p>
    <w:p w14:paraId="64B61CC4" w14:textId="77777777" w:rsidR="00557ACA" w:rsidRPr="00557ACA" w:rsidRDefault="00557ACA" w:rsidP="00557ACA">
      <w:pPr>
        <w:widowControl w:val="0"/>
        <w:spacing w:after="0" w:line="232" w:lineRule="exact"/>
        <w:ind w:left="384" w:right="1287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Динамические таблицы для моделирования Периодической системы. Электризация тел и их взаимодействие.</w:t>
      </w:r>
    </w:p>
    <w:p w14:paraId="397A86D6" w14:textId="77777777" w:rsidR="00557ACA" w:rsidRPr="00557ACA" w:rsidRDefault="00557ACA" w:rsidP="00557ACA">
      <w:pPr>
        <w:widowControl w:val="0"/>
        <w:spacing w:after="0" w:line="226" w:lineRule="exact"/>
        <w:ind w:left="384" w:right="112"/>
        <w:outlineLvl w:val="5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Лабораторный опыт</w:t>
      </w:r>
    </w:p>
    <w:p w14:paraId="2C938E58" w14:textId="77777777" w:rsidR="00557ACA" w:rsidRPr="00557ACA" w:rsidRDefault="00557ACA" w:rsidP="00557ACA">
      <w:pPr>
        <w:widowControl w:val="0"/>
        <w:spacing w:after="0" w:line="233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Моделирование построения Периодической таблицы химических элементов.</w:t>
      </w:r>
    </w:p>
    <w:p w14:paraId="33C88E33" w14:textId="77777777" w:rsidR="00557ACA" w:rsidRPr="00557ACA" w:rsidRDefault="00557ACA" w:rsidP="00557ACA">
      <w:pPr>
        <w:spacing w:before="5" w:after="200" w:line="232" w:lineRule="exact"/>
        <w:ind w:left="101" w:right="120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 xml:space="preserve">Профильные и профессионально значимые элементы содержания.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Радио- активность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Использование радиоактивных изотопов в технических целях.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Рентге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новское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излучение и его использование в технике и медицине. Моделирование как метод прогнозирования ситуации на производстве.</w:t>
      </w:r>
    </w:p>
    <w:p w14:paraId="30041844" w14:textId="77777777" w:rsidR="00557ACA" w:rsidRPr="00557ACA" w:rsidRDefault="00557ACA" w:rsidP="00557ACA">
      <w:pPr>
        <w:widowControl w:val="0"/>
        <w:numPr>
          <w:ilvl w:val="3"/>
          <w:numId w:val="2"/>
        </w:numPr>
        <w:tabs>
          <w:tab w:val="left" w:pos="3625"/>
        </w:tabs>
        <w:spacing w:before="1" w:after="0" w:line="240" w:lineRule="auto"/>
        <w:outlineLvl w:val="3"/>
        <w:rPr>
          <w:rFonts w:ascii="Times New Roman" w:eastAsia="Times New Roman" w:hAnsi="Times New Roman" w:cs="Times New Roman"/>
          <w:b/>
          <w:i/>
          <w:color w:val="231F20"/>
          <w:sz w:val="28"/>
          <w:lang w:eastAsia="ru-RU"/>
        </w:rPr>
      </w:pPr>
      <w:r w:rsidRPr="00557ACA">
        <w:rPr>
          <w:rFonts w:ascii="Times New Roman" w:eastAsia="Times New Roman" w:hAnsi="Times New Roman" w:cs="Times New Roman"/>
          <w:b/>
          <w:i/>
          <w:color w:val="231F20"/>
          <w:sz w:val="28"/>
          <w:lang w:eastAsia="ru-RU"/>
        </w:rPr>
        <w:t>1.3. Строение вещества</w:t>
      </w:r>
    </w:p>
    <w:p w14:paraId="2823A519" w14:textId="77777777" w:rsidR="00557ACA" w:rsidRPr="00557ACA" w:rsidRDefault="00557ACA" w:rsidP="00557ACA">
      <w:pPr>
        <w:widowControl w:val="0"/>
        <w:spacing w:before="161" w:after="0" w:line="232" w:lineRule="exact"/>
        <w:ind w:left="100" w:right="116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Ионная химическая связь.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Катионы, их образование из атомов в результате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про-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цесса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окисления. Анионы, их образование из атомов в результате процесса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восста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новления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Ионная связь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lastRenderedPageBreak/>
        <w:t xml:space="preserve">как связь между катионами и анионами за счет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электроста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тического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притяжения.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</w:r>
    </w:p>
    <w:p w14:paraId="7A8172FD" w14:textId="77777777" w:rsidR="00557ACA" w:rsidRPr="00557ACA" w:rsidRDefault="00557ACA" w:rsidP="00557ACA">
      <w:pPr>
        <w:widowControl w:val="0"/>
        <w:spacing w:after="0" w:line="23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Ковалентная химическая связь.</w:t>
      </w:r>
      <w:r w:rsidRPr="00557ACA">
        <w:rPr>
          <w:rFonts w:ascii="Bookman Old Style" w:eastAsia="Bookman Old Style" w:hAnsi="Bookman Old Style" w:cs="Bookman Old Style"/>
          <w:i/>
          <w:color w:val="231F20"/>
          <w:sz w:val="21"/>
          <w:szCs w:val="21"/>
        </w:rPr>
        <w:t xml:space="preserve">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Механизм образования ковалентной связи (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об-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менный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и донорно-акцепторный). Электроотрицательность. Ковалентные полярная и неполярная связи. Кратность ковалентной связи. Молекулярные и атомные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кри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сталлические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решетки. Свойства веществ с молекулярными и атомными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кристалли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ческими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решетками.</w:t>
      </w:r>
    </w:p>
    <w:p w14:paraId="53255BFB" w14:textId="77777777" w:rsidR="00557ACA" w:rsidRPr="00557ACA" w:rsidRDefault="00557ACA" w:rsidP="00557ACA">
      <w:pPr>
        <w:widowControl w:val="0"/>
        <w:spacing w:after="0" w:line="232" w:lineRule="exact"/>
        <w:ind w:left="100" w:right="119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Металлическая связь.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Металлическая кристаллическая решетка и металлическая химическая связь. Физические свойства металлов.</w:t>
      </w:r>
    </w:p>
    <w:p w14:paraId="5B4680A0" w14:textId="77777777" w:rsidR="00557ACA" w:rsidRPr="00557ACA" w:rsidRDefault="00557ACA" w:rsidP="00557ACA">
      <w:pPr>
        <w:spacing w:after="0" w:line="240" w:lineRule="auto"/>
        <w:ind w:left="102" w:right="119" w:firstLine="284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Агрегатные состояния веществ и водородная связь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Твердое, жидкое и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газообраз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ное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состояния веществ. Переход вещества из одного агрегатного состояния в другое. Водородная связь.</w:t>
      </w:r>
    </w:p>
    <w:p w14:paraId="3AC16F2A" w14:textId="77777777" w:rsidR="00557ACA" w:rsidRPr="00557ACA" w:rsidRDefault="00557ACA" w:rsidP="00557ACA">
      <w:pPr>
        <w:spacing w:after="0" w:line="240" w:lineRule="auto"/>
        <w:ind w:left="102" w:right="119" w:firstLine="284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 w:rsidRPr="00557ACA"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  <w:t>Чистые вещества и смеси.</w:t>
      </w: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Понятие о смеси веществ. Гомогенные и гетерогенные смеси. Состав смесей: объемная и массовая доли компонентов смеси, массовая доля примесей.</w:t>
      </w:r>
    </w:p>
    <w:p w14:paraId="29D26D75" w14:textId="77777777" w:rsidR="00557ACA" w:rsidRPr="00557ACA" w:rsidRDefault="00557ACA" w:rsidP="00557ACA">
      <w:pPr>
        <w:widowControl w:val="0"/>
        <w:spacing w:after="0" w:line="232" w:lineRule="exact"/>
        <w:ind w:left="100" w:right="125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Дисперсные системы.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Понятие о дисперсной системе. Дисперсная фаза и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дисперси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онная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среда. Классификация дисперсных систем. Понятие о коллоидных системах.</w:t>
      </w:r>
    </w:p>
    <w:p w14:paraId="08BDFB1F" w14:textId="77777777" w:rsidR="00557ACA" w:rsidRPr="00557ACA" w:rsidRDefault="00557ACA" w:rsidP="00557ACA">
      <w:pPr>
        <w:widowControl w:val="0"/>
        <w:spacing w:after="0" w:line="226" w:lineRule="exact"/>
        <w:ind w:left="384" w:right="112"/>
        <w:outlineLvl w:val="5"/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  <w:t>Демонстрации</w:t>
      </w:r>
    </w:p>
    <w:p w14:paraId="7B579106" w14:textId="77777777" w:rsidR="00557ACA" w:rsidRPr="00557ACA" w:rsidRDefault="00557ACA" w:rsidP="00557ACA">
      <w:pPr>
        <w:widowControl w:val="0"/>
        <w:spacing w:after="0" w:line="233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Модель кристаллической решетки хлорида натрия.</w:t>
      </w:r>
    </w:p>
    <w:p w14:paraId="69639F4B" w14:textId="77777777" w:rsidR="00557ACA" w:rsidRPr="00557ACA" w:rsidRDefault="00557ACA" w:rsidP="00557ACA">
      <w:pPr>
        <w:widowControl w:val="0"/>
        <w:spacing w:after="0" w:line="232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Образцы минералов с ионной кристаллической решеткой: кальцита,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галита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</w:t>
      </w:r>
    </w:p>
    <w:p w14:paraId="2DE2F3DD" w14:textId="77777777" w:rsidR="00557ACA" w:rsidRPr="00557ACA" w:rsidRDefault="00557ACA" w:rsidP="00557ACA">
      <w:pPr>
        <w:widowControl w:val="0"/>
        <w:spacing w:before="5" w:after="0" w:line="232" w:lineRule="exact"/>
        <w:ind w:left="100" w:right="127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Модели кристаллических решеток «сухого льда» (или йода), алмаза, графита (или кварца).</w:t>
      </w:r>
    </w:p>
    <w:p w14:paraId="76B2232C" w14:textId="77777777" w:rsidR="00557ACA" w:rsidRPr="00557ACA" w:rsidRDefault="00557ACA" w:rsidP="00557ACA">
      <w:pPr>
        <w:widowControl w:val="0"/>
        <w:spacing w:after="0" w:line="227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Приборы на жидких кристаллах.</w:t>
      </w:r>
    </w:p>
    <w:p w14:paraId="2AFC5089" w14:textId="77777777" w:rsidR="00557ACA" w:rsidRPr="00557ACA" w:rsidRDefault="00557ACA" w:rsidP="00557ACA">
      <w:pPr>
        <w:widowControl w:val="0"/>
        <w:spacing w:before="5" w:after="0" w:line="232" w:lineRule="exact"/>
        <w:ind w:left="100" w:right="117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Образцы различных дисперсных систем: эмульсий, суспензий, аэрозолей, гелей и золей.</w:t>
      </w:r>
    </w:p>
    <w:p w14:paraId="2CAA73DC" w14:textId="77777777" w:rsidR="00557ACA" w:rsidRPr="00557ACA" w:rsidRDefault="00557ACA" w:rsidP="00557ACA">
      <w:pPr>
        <w:widowControl w:val="0"/>
        <w:spacing w:after="0" w:line="232" w:lineRule="exact"/>
        <w:ind w:left="384" w:right="677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Коагуляция.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Синерезис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Эффект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Тиндаля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</w:t>
      </w:r>
    </w:p>
    <w:p w14:paraId="222B7B77" w14:textId="77777777" w:rsidR="00557ACA" w:rsidRPr="00557ACA" w:rsidRDefault="00557ACA" w:rsidP="00557ACA">
      <w:pPr>
        <w:widowControl w:val="0"/>
        <w:spacing w:after="0" w:line="226" w:lineRule="exact"/>
        <w:ind w:left="384" w:right="112"/>
        <w:outlineLvl w:val="5"/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  <w:t>Лабораторные опыты</w:t>
      </w:r>
    </w:p>
    <w:p w14:paraId="792C5513" w14:textId="77777777" w:rsidR="00557ACA" w:rsidRPr="00557ACA" w:rsidRDefault="00557ACA" w:rsidP="00557ACA">
      <w:pPr>
        <w:widowControl w:val="0"/>
        <w:spacing w:before="6" w:after="0" w:line="232" w:lineRule="exact"/>
        <w:ind w:left="384" w:right="3049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Приготовление суспензии карбоната кальция в воде. Получение эмульсии моторного масла.</w:t>
      </w:r>
    </w:p>
    <w:p w14:paraId="34C8B9BB" w14:textId="77777777" w:rsidR="00557ACA" w:rsidRPr="00557ACA" w:rsidRDefault="00557ACA" w:rsidP="00557ACA">
      <w:pPr>
        <w:widowControl w:val="0"/>
        <w:spacing w:after="0" w:line="234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Ознакомление со свойствами дисперсных систем.</w:t>
      </w:r>
    </w:p>
    <w:p w14:paraId="138A1048" w14:textId="77777777" w:rsidR="00557ACA" w:rsidRPr="00557ACA" w:rsidRDefault="00557ACA" w:rsidP="00557ACA">
      <w:pPr>
        <w:widowControl w:val="0"/>
        <w:spacing w:before="53" w:after="0" w:line="232" w:lineRule="exact"/>
        <w:ind w:left="100" w:right="115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Профильные и профессионально значимые элементы содержания.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Поляр-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ность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связи и полярность молекулы. Конденсация. Текучесть. Возгонка.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Кристалли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зация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Сублимация и десублимация. Аномалии физических свойств воды. Жидкие кристаллы. Минералы и горные породы как природные смеси. Эмульсии и суспензии. Золи (в том числе аэрозоли) и гели. Коагуляция. 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Синерезис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</w:t>
      </w:r>
    </w:p>
    <w:p w14:paraId="329F495D" w14:textId="77777777" w:rsidR="00557ACA" w:rsidRPr="00557ACA" w:rsidRDefault="00557ACA" w:rsidP="00557ACA">
      <w:pPr>
        <w:widowControl w:val="0"/>
        <w:spacing w:before="7" w:after="0" w:line="240" w:lineRule="auto"/>
        <w:rPr>
          <w:rFonts w:ascii="Bookman Old Style" w:eastAsia="Bookman Old Style" w:hAnsi="Bookman Old Style" w:cs="Bookman Old Style"/>
          <w:sz w:val="26"/>
          <w:szCs w:val="21"/>
          <w:lang w:val="en-US"/>
        </w:rPr>
      </w:pPr>
    </w:p>
    <w:p w14:paraId="23CE38E6" w14:textId="77777777" w:rsidR="00557ACA" w:rsidRPr="00557ACA" w:rsidRDefault="00557ACA" w:rsidP="00557ACA">
      <w:pPr>
        <w:widowControl w:val="0"/>
        <w:numPr>
          <w:ilvl w:val="3"/>
          <w:numId w:val="2"/>
        </w:numPr>
        <w:tabs>
          <w:tab w:val="left" w:pos="1791"/>
        </w:tabs>
        <w:spacing w:after="0" w:line="240" w:lineRule="auto"/>
        <w:outlineLvl w:val="3"/>
        <w:rPr>
          <w:rFonts w:ascii="Times New Roman" w:eastAsia="Times New Roman" w:hAnsi="Times New Roman" w:cs="Times New Roman"/>
          <w:b/>
          <w:i/>
          <w:color w:val="231F20"/>
          <w:sz w:val="28"/>
          <w:lang w:eastAsia="ru-RU"/>
        </w:rPr>
      </w:pPr>
      <w:r w:rsidRPr="00557ACA">
        <w:rPr>
          <w:rFonts w:ascii="Times New Roman" w:eastAsia="Times New Roman" w:hAnsi="Times New Roman" w:cs="Times New Roman"/>
          <w:b/>
          <w:i/>
          <w:color w:val="231F20"/>
          <w:sz w:val="28"/>
          <w:lang w:eastAsia="ru-RU"/>
        </w:rPr>
        <w:t>1.4. Вода. Растворы. Электролитическая диссоциация</w:t>
      </w:r>
    </w:p>
    <w:p w14:paraId="3969874D" w14:textId="77777777" w:rsidR="00557ACA" w:rsidRPr="00557ACA" w:rsidRDefault="00557ACA" w:rsidP="00557ACA">
      <w:pPr>
        <w:widowControl w:val="0"/>
        <w:spacing w:before="161" w:after="0" w:line="232" w:lineRule="exact"/>
        <w:ind w:left="100" w:right="117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Вода. Растворы. Растворение.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Вода как растворитель. Растворимость веществ. Насыщенные, ненасыщенные, пересыщенные растворы. Зависимость растворимости газов, жидкостей и твердых веществ от различных факторов.</w:t>
      </w:r>
    </w:p>
    <w:p w14:paraId="20787435" w14:textId="77777777" w:rsidR="00557ACA" w:rsidRPr="00557ACA" w:rsidRDefault="00557ACA" w:rsidP="00557ACA">
      <w:pPr>
        <w:widowControl w:val="0"/>
        <w:spacing w:after="0" w:line="227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Массовая доля растворенного вещества.</w:t>
      </w:r>
    </w:p>
    <w:p w14:paraId="480EE9EC" w14:textId="77777777" w:rsidR="00557ACA" w:rsidRPr="00557ACA" w:rsidRDefault="00557ACA" w:rsidP="00557ACA">
      <w:pPr>
        <w:widowControl w:val="0"/>
        <w:spacing w:before="5" w:after="0" w:line="232" w:lineRule="exact"/>
        <w:ind w:left="100" w:right="124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Электролитическая диссоциация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Электролиты и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неэлектроиты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Электролитическая диссоциация. Механизмы электролитической диссоциации для веществ с различными типами химической связи. Гидратированные и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негидратированные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ионы. Степень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элек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тролитической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диссоциации. Сильные и слабые электролиты. Основные положения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тео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рии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электролитической диссоциации. Кислоты, основания и соли как электролиты.</w:t>
      </w:r>
    </w:p>
    <w:p w14:paraId="7F30E64F" w14:textId="77777777" w:rsidR="00557ACA" w:rsidRPr="00557ACA" w:rsidRDefault="00557ACA" w:rsidP="00557ACA">
      <w:pPr>
        <w:widowControl w:val="0"/>
        <w:spacing w:after="0" w:line="226" w:lineRule="exact"/>
        <w:ind w:left="384" w:right="112"/>
        <w:outlineLvl w:val="5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Демонстрации</w:t>
      </w:r>
    </w:p>
    <w:p w14:paraId="12007444" w14:textId="77777777" w:rsidR="00557ACA" w:rsidRPr="00557ACA" w:rsidRDefault="00557ACA" w:rsidP="00557ACA">
      <w:pPr>
        <w:widowControl w:val="0"/>
        <w:spacing w:after="0" w:line="233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Растворимость веществ в воде.</w:t>
      </w:r>
    </w:p>
    <w:p w14:paraId="36790914" w14:textId="77777777" w:rsidR="00557ACA" w:rsidRPr="00557ACA" w:rsidRDefault="00557ACA" w:rsidP="00557ACA">
      <w:pPr>
        <w:widowControl w:val="0"/>
        <w:spacing w:before="5" w:after="0" w:line="232" w:lineRule="exact"/>
        <w:ind w:left="384" w:right="2955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Собирание газов методом вытеснения воды. Растворение в воде серной кислоты и солей аммония.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Образцы  кристаллогидратов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</w:t>
      </w:r>
    </w:p>
    <w:p w14:paraId="5C5E1CD4" w14:textId="77777777" w:rsidR="00557ACA" w:rsidRPr="00557ACA" w:rsidRDefault="00557ACA" w:rsidP="00557ACA">
      <w:pPr>
        <w:widowControl w:val="0"/>
        <w:spacing w:after="0" w:line="227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Изготовление гипсовой повязки.</w:t>
      </w:r>
    </w:p>
    <w:p w14:paraId="2184E5AE" w14:textId="77777777" w:rsidR="00557ACA" w:rsidRPr="00557ACA" w:rsidRDefault="00557ACA" w:rsidP="00557ACA">
      <w:pPr>
        <w:widowControl w:val="0"/>
        <w:spacing w:before="5" w:after="0" w:line="232" w:lineRule="exact"/>
        <w:ind w:left="384" w:right="-16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Испытание растворов электролитов и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неэлектролитов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на предмет диссоциации. Зависимость степени электролитической диссоциации уксусной кислоты от раз-</w:t>
      </w:r>
    </w:p>
    <w:p w14:paraId="026C16F0" w14:textId="77777777" w:rsidR="00557ACA" w:rsidRPr="00557ACA" w:rsidRDefault="00557ACA" w:rsidP="00557ACA">
      <w:pPr>
        <w:widowControl w:val="0"/>
        <w:spacing w:after="0" w:line="227" w:lineRule="exact"/>
        <w:ind w:left="100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бавления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раствора.</w:t>
      </w:r>
    </w:p>
    <w:p w14:paraId="07B896AF" w14:textId="77777777" w:rsidR="00557ACA" w:rsidRPr="00557ACA" w:rsidRDefault="00557ACA" w:rsidP="00557ACA">
      <w:pPr>
        <w:widowControl w:val="0"/>
        <w:spacing w:before="5" w:after="0" w:line="232" w:lineRule="exact"/>
        <w:ind w:left="384" w:right="2531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Движение окрашенных ионов в электрическом поле. Приготовление жесткой воды и устранение ее жесткости. Иониты.</w:t>
      </w:r>
    </w:p>
    <w:p w14:paraId="4F797278" w14:textId="77777777" w:rsidR="00557ACA" w:rsidRPr="00557ACA" w:rsidRDefault="00557ACA" w:rsidP="00557ACA">
      <w:pPr>
        <w:widowControl w:val="0"/>
        <w:spacing w:after="0" w:line="230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Образцы минеральных вод различного назначения.</w:t>
      </w:r>
    </w:p>
    <w:p w14:paraId="01294D97" w14:textId="77777777" w:rsidR="00557ACA" w:rsidRPr="00557ACA" w:rsidRDefault="00557ACA" w:rsidP="00557ACA">
      <w:pPr>
        <w:widowControl w:val="0"/>
        <w:spacing w:after="0" w:line="228" w:lineRule="exact"/>
        <w:ind w:left="384" w:right="112"/>
        <w:outlineLvl w:val="5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  <w:proofErr w:type="gramStart"/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Практическое  занятие</w:t>
      </w:r>
      <w:proofErr w:type="gramEnd"/>
    </w:p>
    <w:p w14:paraId="2892428B" w14:textId="77777777" w:rsidR="00557ACA" w:rsidRPr="00557ACA" w:rsidRDefault="00557ACA" w:rsidP="00557ACA">
      <w:pPr>
        <w:widowControl w:val="0"/>
        <w:spacing w:after="0" w:line="233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Приготовление раствора заданной концентрации.</w:t>
      </w:r>
    </w:p>
    <w:p w14:paraId="0E0F9A2E" w14:textId="77777777" w:rsidR="00557ACA" w:rsidRPr="00557ACA" w:rsidRDefault="00557ACA" w:rsidP="00557ACA">
      <w:pPr>
        <w:widowControl w:val="0"/>
        <w:spacing w:before="5" w:after="0" w:line="232" w:lineRule="exact"/>
        <w:ind w:left="100" w:right="120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 xml:space="preserve">Профильные и профессионально значимые элементы содержания.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Растворение как физико-химический процесс. Тепловые эффекты при растворении. Кристаллогидраты. Решение задач на массовую долю растворенного вещества.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При-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менение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воды в технических целях. Жесткость воды и способы ее устранения.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Ми-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неральные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воды.</w:t>
      </w:r>
    </w:p>
    <w:p w14:paraId="079A80DD" w14:textId="77777777" w:rsidR="00557ACA" w:rsidRPr="00557ACA" w:rsidRDefault="00557ACA" w:rsidP="00557ACA">
      <w:pPr>
        <w:widowControl w:val="0"/>
        <w:spacing w:before="6" w:after="0" w:line="240" w:lineRule="auto"/>
        <w:rPr>
          <w:rFonts w:ascii="Bookman Old Style" w:eastAsia="Bookman Old Style" w:hAnsi="Bookman Old Style" w:cs="Bookman Old Style"/>
          <w:sz w:val="26"/>
          <w:szCs w:val="21"/>
        </w:rPr>
      </w:pPr>
    </w:p>
    <w:p w14:paraId="4D4E4536" w14:textId="77777777" w:rsidR="00557ACA" w:rsidRPr="00557ACA" w:rsidRDefault="00557ACA" w:rsidP="00557ACA">
      <w:pPr>
        <w:widowControl w:val="0"/>
        <w:spacing w:before="6" w:after="0" w:line="240" w:lineRule="auto"/>
        <w:rPr>
          <w:rFonts w:ascii="Bookman Old Style" w:eastAsia="Bookman Old Style" w:hAnsi="Bookman Old Style" w:cs="Bookman Old Style"/>
          <w:sz w:val="26"/>
          <w:szCs w:val="21"/>
        </w:rPr>
      </w:pPr>
    </w:p>
    <w:p w14:paraId="4EC1FD2C" w14:textId="77777777" w:rsidR="00557ACA" w:rsidRPr="00557ACA" w:rsidRDefault="00557ACA" w:rsidP="00557ACA">
      <w:pPr>
        <w:widowControl w:val="0"/>
        <w:spacing w:before="6" w:after="0" w:line="240" w:lineRule="auto"/>
        <w:rPr>
          <w:rFonts w:ascii="Bookman Old Style" w:eastAsia="Bookman Old Style" w:hAnsi="Bookman Old Style" w:cs="Bookman Old Style"/>
          <w:sz w:val="26"/>
          <w:szCs w:val="21"/>
        </w:rPr>
      </w:pPr>
    </w:p>
    <w:p w14:paraId="031A6D56" w14:textId="77777777" w:rsidR="00557ACA" w:rsidRPr="00557ACA" w:rsidRDefault="00557ACA" w:rsidP="00557ACA">
      <w:pPr>
        <w:widowControl w:val="0"/>
        <w:numPr>
          <w:ilvl w:val="3"/>
          <w:numId w:val="2"/>
        </w:numPr>
        <w:tabs>
          <w:tab w:val="left" w:pos="1223"/>
        </w:tabs>
        <w:spacing w:after="0" w:line="240" w:lineRule="auto"/>
        <w:outlineLvl w:val="3"/>
        <w:rPr>
          <w:rFonts w:ascii="Times New Roman" w:eastAsia="Times New Roman" w:hAnsi="Times New Roman" w:cs="Times New Roman"/>
          <w:b/>
          <w:i/>
          <w:color w:val="231F20"/>
          <w:sz w:val="28"/>
          <w:lang w:eastAsia="ru-RU"/>
        </w:rPr>
      </w:pPr>
      <w:r w:rsidRPr="00557ACA">
        <w:rPr>
          <w:rFonts w:ascii="Times New Roman" w:eastAsia="Times New Roman" w:hAnsi="Times New Roman" w:cs="Times New Roman"/>
          <w:b/>
          <w:i/>
          <w:color w:val="231F20"/>
          <w:sz w:val="28"/>
          <w:lang w:eastAsia="ru-RU"/>
        </w:rPr>
        <w:lastRenderedPageBreak/>
        <w:t>1.5. Классификация неорганических соединений и их свойства</w:t>
      </w:r>
    </w:p>
    <w:p w14:paraId="27E12262" w14:textId="77777777" w:rsidR="00557ACA" w:rsidRPr="00557ACA" w:rsidRDefault="00557ACA" w:rsidP="00557ACA">
      <w:pPr>
        <w:widowControl w:val="0"/>
        <w:numPr>
          <w:ilvl w:val="3"/>
          <w:numId w:val="2"/>
        </w:numPr>
        <w:tabs>
          <w:tab w:val="left" w:pos="1223"/>
        </w:tabs>
        <w:spacing w:after="0" w:line="240" w:lineRule="auto"/>
        <w:outlineLvl w:val="3"/>
        <w:rPr>
          <w:rFonts w:ascii="Times New Roman" w:eastAsia="Times New Roman" w:hAnsi="Times New Roman" w:cs="Times New Roman"/>
          <w:color w:val="231F20"/>
          <w:sz w:val="28"/>
          <w:lang w:eastAsia="ru-RU"/>
        </w:rPr>
      </w:pPr>
    </w:p>
    <w:p w14:paraId="02F0CE8B" w14:textId="77777777" w:rsidR="00557ACA" w:rsidRPr="00557ACA" w:rsidRDefault="00557ACA" w:rsidP="00557ACA">
      <w:pPr>
        <w:widowControl w:val="0"/>
        <w:spacing w:after="0" w:line="230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Кислоты и их свойства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Кислоты как электролиты, их классификация по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раз- личным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кислоты.</w:t>
      </w:r>
    </w:p>
    <w:p w14:paraId="6B3052CE" w14:textId="77777777" w:rsidR="00557ACA" w:rsidRPr="00557ACA" w:rsidRDefault="00557ACA" w:rsidP="00557ACA">
      <w:pPr>
        <w:widowControl w:val="0"/>
        <w:spacing w:after="0" w:line="230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Основания и их свойства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Основания как электролиты, их классификация по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раз- личным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признакам. Химические свойства оснований в свете теории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электролитиче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ской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диссоциации. Разложение нерастворимых в воде оснований. Основные способы получения оснований.</w:t>
      </w:r>
    </w:p>
    <w:p w14:paraId="37E59E67" w14:textId="77777777" w:rsidR="00557ACA" w:rsidRPr="00557ACA" w:rsidRDefault="00557ACA" w:rsidP="00557ACA">
      <w:pPr>
        <w:widowControl w:val="0"/>
        <w:spacing w:after="0" w:line="230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Соли и их свойства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 Соли как электролиты. Соли средние, кислые и основные. Химические свойства солей в свете теории электролитической диссоциации. Способы получения солей.</w:t>
      </w:r>
    </w:p>
    <w:p w14:paraId="7EFA9FAB" w14:textId="77777777" w:rsidR="00557ACA" w:rsidRPr="00557ACA" w:rsidRDefault="00557ACA" w:rsidP="00557ACA">
      <w:pPr>
        <w:widowControl w:val="0"/>
        <w:spacing w:after="0" w:line="230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Гидролиз солей.</w:t>
      </w:r>
    </w:p>
    <w:p w14:paraId="6FCC638C" w14:textId="77777777" w:rsidR="00557ACA" w:rsidRPr="00557ACA" w:rsidRDefault="00557ACA" w:rsidP="00557ACA">
      <w:pPr>
        <w:widowControl w:val="0"/>
        <w:spacing w:after="0" w:line="230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Оксиды и их свойства.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Солеобразующие и несолеобразующие оксиды. Основные, амфотерные и кислотные оксиды. Зависимость характера оксида от степени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окисле-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ния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образующего его металла. Химические свойства оксидов. Получение оксидов.</w:t>
      </w:r>
    </w:p>
    <w:p w14:paraId="0F13D897" w14:textId="77777777" w:rsidR="00557ACA" w:rsidRPr="00557ACA" w:rsidRDefault="00557ACA" w:rsidP="00557ACA">
      <w:pPr>
        <w:widowControl w:val="0"/>
        <w:spacing w:after="0" w:line="230" w:lineRule="exact"/>
        <w:ind w:left="384" w:right="112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Демонстрации</w:t>
      </w:r>
    </w:p>
    <w:p w14:paraId="0768CD89" w14:textId="77777777" w:rsidR="00557ACA" w:rsidRPr="00557ACA" w:rsidRDefault="00557ACA" w:rsidP="00557ACA">
      <w:pPr>
        <w:widowControl w:val="0"/>
        <w:spacing w:after="0" w:line="230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Взаимодействие азотной и концентрированной серной кислот с металлами. Горение фосфора и растворение продукта горения в воде.</w:t>
      </w:r>
    </w:p>
    <w:p w14:paraId="5AA1A87B" w14:textId="77777777" w:rsidR="00557ACA" w:rsidRPr="00557ACA" w:rsidRDefault="00557ACA" w:rsidP="00557ACA">
      <w:pPr>
        <w:widowControl w:val="0"/>
        <w:spacing w:after="0" w:line="230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Получение и свойства амфотерного гидроксида. Необратимый гидролиз карбида кальция.</w:t>
      </w:r>
    </w:p>
    <w:p w14:paraId="06C95ADE" w14:textId="77777777" w:rsidR="00557ACA" w:rsidRPr="00557ACA" w:rsidRDefault="00557ACA" w:rsidP="00557ACA">
      <w:pPr>
        <w:widowControl w:val="0"/>
        <w:spacing w:after="0" w:line="230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Обратимый гидролиз солей различного типа.</w:t>
      </w:r>
    </w:p>
    <w:p w14:paraId="75AFA480" w14:textId="77777777" w:rsidR="00557ACA" w:rsidRPr="00557ACA" w:rsidRDefault="00557ACA" w:rsidP="00557ACA">
      <w:pPr>
        <w:widowControl w:val="0"/>
        <w:spacing w:after="0" w:line="230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</w:p>
    <w:p w14:paraId="6E46C8FE" w14:textId="77777777" w:rsidR="00557ACA" w:rsidRPr="00557ACA" w:rsidRDefault="00557ACA" w:rsidP="00557ACA">
      <w:pPr>
        <w:widowControl w:val="0"/>
        <w:spacing w:before="41" w:after="0" w:line="233" w:lineRule="exact"/>
        <w:ind w:left="384" w:right="112"/>
        <w:outlineLvl w:val="5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Лабораторные опыты</w:t>
      </w:r>
    </w:p>
    <w:p w14:paraId="2C99BA47" w14:textId="77777777" w:rsidR="00557ACA" w:rsidRPr="00557ACA" w:rsidRDefault="00557ACA" w:rsidP="00557ACA">
      <w:pPr>
        <w:widowControl w:val="0"/>
        <w:spacing w:before="6" w:after="0" w:line="232" w:lineRule="exact"/>
        <w:ind w:left="384" w:right="3990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Испытание растворов кислот индикаторами. Взаимодействие металлов с кислотами.</w:t>
      </w:r>
    </w:p>
    <w:p w14:paraId="208BEEF7" w14:textId="77777777" w:rsidR="00557ACA" w:rsidRPr="00557ACA" w:rsidRDefault="00557ACA" w:rsidP="00557ACA">
      <w:pPr>
        <w:widowControl w:val="0"/>
        <w:spacing w:after="0" w:line="232" w:lineRule="exact"/>
        <w:ind w:left="384" w:right="3818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Взаимодействие кислот с оксидами металлов. Взаимодействие кислот с основаниями.</w:t>
      </w:r>
    </w:p>
    <w:p w14:paraId="335B43E9" w14:textId="77777777" w:rsidR="00557ACA" w:rsidRPr="00557ACA" w:rsidRDefault="00557ACA" w:rsidP="00557ACA">
      <w:pPr>
        <w:widowControl w:val="0"/>
        <w:spacing w:after="0" w:line="227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Взаимодействие кислот с солями.</w:t>
      </w:r>
    </w:p>
    <w:p w14:paraId="4F4914BD" w14:textId="77777777" w:rsidR="00557ACA" w:rsidRPr="00557ACA" w:rsidRDefault="00557ACA" w:rsidP="00557ACA">
      <w:pPr>
        <w:widowControl w:val="0"/>
        <w:spacing w:before="5" w:after="0" w:line="232" w:lineRule="exact"/>
        <w:ind w:left="384" w:right="3809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Испытание растворов щелочей индикаторами. Взаимодействие щелочей с солями.</w:t>
      </w:r>
    </w:p>
    <w:p w14:paraId="41AD815C" w14:textId="77777777" w:rsidR="00557ACA" w:rsidRPr="00557ACA" w:rsidRDefault="00557ACA" w:rsidP="00557ACA">
      <w:pPr>
        <w:widowControl w:val="0"/>
        <w:spacing w:after="0" w:line="232" w:lineRule="exact"/>
        <w:ind w:left="384" w:right="4460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Разложение нерастворимых оснований. Взаимодействие солей с металлами.</w:t>
      </w:r>
    </w:p>
    <w:p w14:paraId="38487313" w14:textId="77777777" w:rsidR="00557ACA" w:rsidRPr="00557ACA" w:rsidRDefault="00557ACA" w:rsidP="00557ACA">
      <w:pPr>
        <w:widowControl w:val="0"/>
        <w:spacing w:after="0" w:line="232" w:lineRule="exact"/>
        <w:ind w:left="384" w:right="4734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Взаимодействие солей друг с другом. Гидролиз солей различного типа.</w:t>
      </w:r>
    </w:p>
    <w:p w14:paraId="4E7372C6" w14:textId="77777777" w:rsidR="00557ACA" w:rsidRPr="00557ACA" w:rsidRDefault="00557ACA" w:rsidP="00557ACA">
      <w:pPr>
        <w:spacing w:after="0" w:line="240" w:lineRule="auto"/>
        <w:ind w:left="102" w:right="119" w:firstLine="284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Профильные и профессионально значимые элементы содержания.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Правила разбавления серной кислоты. Использование серной кислоты в промышленности. Едкие щелочи, их использование в промышленности. Гашеная и негашеная известь, их применение в строительстве. Гипс и алебастр, гипсование.</w:t>
      </w:r>
    </w:p>
    <w:p w14:paraId="3E06EBB9" w14:textId="77777777" w:rsidR="00557ACA" w:rsidRPr="00557ACA" w:rsidRDefault="00557ACA" w:rsidP="00557ACA">
      <w:pPr>
        <w:spacing w:after="0" w:line="240" w:lineRule="auto"/>
        <w:ind w:left="102" w:right="119" w:firstLine="284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Понятие о рН раствора. Кислотная, щелочная, нейтральная среда растворов.</w:t>
      </w:r>
    </w:p>
    <w:p w14:paraId="2A8DF139" w14:textId="77777777" w:rsidR="00557ACA" w:rsidRPr="00557ACA" w:rsidRDefault="00557ACA" w:rsidP="00557ACA">
      <w:pPr>
        <w:widowControl w:val="0"/>
        <w:numPr>
          <w:ilvl w:val="3"/>
          <w:numId w:val="2"/>
        </w:numPr>
        <w:tabs>
          <w:tab w:val="left" w:pos="3548"/>
        </w:tabs>
        <w:spacing w:after="0" w:line="240" w:lineRule="auto"/>
        <w:outlineLvl w:val="3"/>
        <w:rPr>
          <w:rFonts w:ascii="Times New Roman" w:eastAsia="Times New Roman" w:hAnsi="Times New Roman" w:cs="Times New Roman"/>
          <w:b/>
          <w:i/>
          <w:color w:val="231F20"/>
          <w:sz w:val="28"/>
          <w:lang w:eastAsia="ru-RU"/>
        </w:rPr>
      </w:pPr>
    </w:p>
    <w:p w14:paraId="226BE975" w14:textId="77777777" w:rsidR="00557ACA" w:rsidRPr="00557ACA" w:rsidRDefault="00557ACA" w:rsidP="00557ACA">
      <w:pPr>
        <w:widowControl w:val="0"/>
        <w:numPr>
          <w:ilvl w:val="3"/>
          <w:numId w:val="2"/>
        </w:numPr>
        <w:tabs>
          <w:tab w:val="left" w:pos="3548"/>
        </w:tabs>
        <w:spacing w:after="0" w:line="240" w:lineRule="auto"/>
        <w:outlineLvl w:val="3"/>
        <w:rPr>
          <w:rFonts w:ascii="Times New Roman" w:eastAsia="Times New Roman" w:hAnsi="Times New Roman" w:cs="Times New Roman"/>
          <w:b/>
          <w:i/>
          <w:color w:val="231F20"/>
          <w:sz w:val="28"/>
          <w:lang w:eastAsia="ru-RU"/>
        </w:rPr>
      </w:pPr>
      <w:r w:rsidRPr="00557ACA">
        <w:rPr>
          <w:rFonts w:ascii="Times New Roman" w:eastAsia="Times New Roman" w:hAnsi="Times New Roman" w:cs="Times New Roman"/>
          <w:b/>
          <w:i/>
          <w:color w:val="231F20"/>
          <w:sz w:val="28"/>
          <w:lang w:eastAsia="ru-RU"/>
        </w:rPr>
        <w:t>1.6. Химические реакции</w:t>
      </w:r>
    </w:p>
    <w:p w14:paraId="20E7E780" w14:textId="77777777" w:rsidR="00557ACA" w:rsidRPr="00557ACA" w:rsidRDefault="00557ACA" w:rsidP="00557ACA">
      <w:pPr>
        <w:widowControl w:val="0"/>
        <w:spacing w:before="161" w:after="0" w:line="232" w:lineRule="exact"/>
        <w:ind w:left="100" w:right="120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Классификация химических реакций.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Реакции соединения, разложения,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за-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мещения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</w:r>
    </w:p>
    <w:p w14:paraId="7BA8E39A" w14:textId="77777777" w:rsidR="00557ACA" w:rsidRPr="00557ACA" w:rsidRDefault="00557ACA" w:rsidP="00557ACA">
      <w:pPr>
        <w:widowControl w:val="0"/>
        <w:spacing w:after="0" w:line="232" w:lineRule="exact"/>
        <w:ind w:left="100" w:right="120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Окислительно-восстановительные реакции.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Степень окисления. Окислитель и восстановление. Восстановитель и окисление. Метод электронного баланса для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со-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ставления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уравнений окислительно-восстановительных реакций.</w:t>
      </w:r>
    </w:p>
    <w:p w14:paraId="19307D70" w14:textId="77777777" w:rsidR="00557ACA" w:rsidRPr="00557ACA" w:rsidRDefault="00557ACA" w:rsidP="00557ACA">
      <w:pPr>
        <w:widowControl w:val="0"/>
        <w:spacing w:after="0" w:line="232" w:lineRule="exact"/>
        <w:ind w:left="100" w:right="116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Скорость химических реакций.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Понятие о скорости химических реакций.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Зависи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мость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скорости химических реакций от различных факторов: природы реагирующих веществ, их концентрации, температуры, поверхности соприкосновения и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использо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вания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катализаторов.</w:t>
      </w:r>
    </w:p>
    <w:p w14:paraId="7448FA24" w14:textId="77777777" w:rsidR="00557ACA" w:rsidRPr="00557ACA" w:rsidRDefault="00557ACA" w:rsidP="00557ACA">
      <w:pPr>
        <w:spacing w:after="200" w:line="23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Обратимость химических реакций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Обратимые и необратимые реакции.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Химиче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ское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равновесие и способы его смещения.</w:t>
      </w:r>
    </w:p>
    <w:p w14:paraId="2EB129B8" w14:textId="77777777" w:rsidR="00557ACA" w:rsidRPr="00557ACA" w:rsidRDefault="00557ACA" w:rsidP="00557ACA">
      <w:pPr>
        <w:widowControl w:val="0"/>
        <w:spacing w:after="0" w:line="226" w:lineRule="exact"/>
        <w:ind w:left="384" w:right="112"/>
        <w:outlineLvl w:val="5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Демонстрации</w:t>
      </w:r>
    </w:p>
    <w:p w14:paraId="5D9A4E62" w14:textId="77777777" w:rsidR="00557ACA" w:rsidRPr="00557ACA" w:rsidRDefault="00557ACA" w:rsidP="00557ACA">
      <w:pPr>
        <w:widowControl w:val="0"/>
        <w:spacing w:before="6" w:after="0" w:line="232" w:lineRule="exact"/>
        <w:ind w:left="384" w:right="191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Примеры необратимых реакций, идущих с образованием осадка, газа или воды. Зависимость скорости реакции от природы реагирующих веществ.</w:t>
      </w:r>
    </w:p>
    <w:p w14:paraId="03BDFDF1" w14:textId="77777777" w:rsidR="00557ACA" w:rsidRPr="00557ACA" w:rsidRDefault="00557ACA" w:rsidP="00557ACA">
      <w:pPr>
        <w:widowControl w:val="0"/>
        <w:spacing w:after="0" w:line="23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Взаимодействие растворов серной кислоты с растворами тиосульфата натрия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раз- личной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концентрации и температуры.</w:t>
      </w:r>
    </w:p>
    <w:p w14:paraId="2AC3AF17" w14:textId="77777777" w:rsidR="00557ACA" w:rsidRPr="00557ACA" w:rsidRDefault="00557ACA" w:rsidP="00557ACA">
      <w:pPr>
        <w:widowControl w:val="0"/>
        <w:spacing w:after="0" w:line="227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Модель кипящего слоя.</w:t>
      </w:r>
    </w:p>
    <w:p w14:paraId="3020C319" w14:textId="77777777" w:rsidR="00557ACA" w:rsidRPr="00557ACA" w:rsidRDefault="00557ACA" w:rsidP="00557ACA">
      <w:pPr>
        <w:widowControl w:val="0"/>
        <w:spacing w:before="5" w:after="0" w:line="232" w:lineRule="exact"/>
        <w:ind w:left="100" w:right="130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Зависимость скорости химической реакции от присутствия катализатора на примере разложения пероксида водорода с помощью диоксида марганца и каталазы.</w:t>
      </w:r>
    </w:p>
    <w:p w14:paraId="73E96355" w14:textId="77777777" w:rsidR="00557ACA" w:rsidRPr="00557ACA" w:rsidRDefault="00557ACA" w:rsidP="00557ACA">
      <w:pPr>
        <w:widowControl w:val="0"/>
        <w:spacing w:after="0" w:line="227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Модель электролизера.</w:t>
      </w:r>
    </w:p>
    <w:p w14:paraId="5B949822" w14:textId="77777777" w:rsidR="00557ACA" w:rsidRPr="00557ACA" w:rsidRDefault="00557ACA" w:rsidP="00557ACA">
      <w:pPr>
        <w:widowControl w:val="0"/>
        <w:spacing w:before="5" w:after="0" w:line="232" w:lineRule="exact"/>
        <w:ind w:left="384" w:right="2531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Модель электролизной ванны для получения алюминия. Модель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lastRenderedPageBreak/>
        <w:t>колонны синтеза аммиака.</w:t>
      </w:r>
    </w:p>
    <w:p w14:paraId="6E9D2BB0" w14:textId="77777777" w:rsidR="00557ACA" w:rsidRPr="00557ACA" w:rsidRDefault="00557ACA" w:rsidP="00557ACA">
      <w:pPr>
        <w:widowControl w:val="0"/>
        <w:spacing w:after="0" w:line="226" w:lineRule="exact"/>
        <w:ind w:left="384" w:right="112"/>
        <w:outlineLvl w:val="5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Лабораторные опыты</w:t>
      </w:r>
    </w:p>
    <w:p w14:paraId="1EA1E8E3" w14:textId="77777777" w:rsidR="00557ACA" w:rsidRPr="00557ACA" w:rsidRDefault="00557ACA" w:rsidP="00557ACA">
      <w:pPr>
        <w:widowControl w:val="0"/>
        <w:spacing w:before="6" w:after="0" w:line="232" w:lineRule="exact"/>
        <w:ind w:left="384" w:right="1866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Реакция замещения меди железом в растворе медного купороса. Реакции, идущие с образованием осадка, газа или воды.</w:t>
      </w:r>
    </w:p>
    <w:p w14:paraId="4470204F" w14:textId="77777777" w:rsidR="00557ACA" w:rsidRPr="00557ACA" w:rsidRDefault="00557ACA" w:rsidP="00557ACA">
      <w:pPr>
        <w:widowControl w:val="0"/>
        <w:spacing w:after="0" w:line="232" w:lineRule="exact"/>
        <w:ind w:left="100" w:right="125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Зависимость скорости взаимодействия соляной кислоты с металлами от их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при- роды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</w:t>
      </w:r>
    </w:p>
    <w:p w14:paraId="1C945A5B" w14:textId="77777777" w:rsidR="00557ACA" w:rsidRPr="00557ACA" w:rsidRDefault="00557ACA" w:rsidP="00557ACA">
      <w:pPr>
        <w:widowControl w:val="0"/>
        <w:spacing w:after="0" w:line="232" w:lineRule="exact"/>
        <w:ind w:left="100" w:right="122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Зависимость скорости взаимодействия цинка с соляной кислотой от ее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концен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трации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</w:t>
      </w:r>
    </w:p>
    <w:p w14:paraId="025B1EDE" w14:textId="77777777" w:rsidR="00557ACA" w:rsidRPr="00557ACA" w:rsidRDefault="00557ACA" w:rsidP="00557ACA">
      <w:pPr>
        <w:widowControl w:val="0"/>
        <w:spacing w:after="0" w:line="23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Зависимость скорости взаимодействия оксида меди (II) с серной кислотой от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тем-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пературы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</w:t>
      </w:r>
    </w:p>
    <w:p w14:paraId="7CBBDAE6" w14:textId="77777777" w:rsidR="00557ACA" w:rsidRPr="00557ACA" w:rsidRDefault="00557ACA" w:rsidP="00557ACA">
      <w:pPr>
        <w:spacing w:after="0" w:line="240" w:lineRule="auto"/>
        <w:ind w:left="102" w:right="119" w:firstLine="284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Профильные и профессионально значимые элементы содержания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Понятие об электролизе. Электролиз расплавов. Электролиз растворов. Электролитическое получение алюминия. Практическое применение электролиза. Гальванопластика. Гальваностегия. Рафинирование цветных металлов. </w:t>
      </w:r>
    </w:p>
    <w:p w14:paraId="4DC9A8DC" w14:textId="77777777" w:rsidR="00557ACA" w:rsidRPr="00557ACA" w:rsidRDefault="00557ACA" w:rsidP="00557ACA">
      <w:pPr>
        <w:spacing w:after="0" w:line="240" w:lineRule="auto"/>
        <w:ind w:left="102" w:right="119" w:firstLine="284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Катализ. Гомогенные и гетерогенные катализаторы. Промоторы. Каталитические яды. Ингибиторы.</w:t>
      </w:r>
    </w:p>
    <w:p w14:paraId="4C5FE1B4" w14:textId="77777777" w:rsidR="00557ACA" w:rsidRPr="00557ACA" w:rsidRDefault="00557ACA" w:rsidP="00557ACA">
      <w:pPr>
        <w:widowControl w:val="0"/>
        <w:spacing w:after="0" w:line="234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Производство аммиака: сырье, аппаратура, научные принципы.</w:t>
      </w:r>
    </w:p>
    <w:p w14:paraId="156291CE" w14:textId="77777777" w:rsidR="00557ACA" w:rsidRPr="00557ACA" w:rsidRDefault="00557ACA" w:rsidP="00557ACA">
      <w:pPr>
        <w:spacing w:after="200" w:line="234" w:lineRule="exact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</w:p>
    <w:p w14:paraId="01805665" w14:textId="77777777" w:rsidR="00557ACA" w:rsidRPr="00557ACA" w:rsidRDefault="00557ACA" w:rsidP="00557ACA">
      <w:pPr>
        <w:widowControl w:val="0"/>
        <w:numPr>
          <w:ilvl w:val="3"/>
          <w:numId w:val="2"/>
        </w:numPr>
        <w:tabs>
          <w:tab w:val="left" w:pos="3455"/>
        </w:tabs>
        <w:spacing w:before="43" w:after="0" w:line="240" w:lineRule="auto"/>
        <w:outlineLvl w:val="3"/>
        <w:rPr>
          <w:rFonts w:ascii="Times New Roman" w:eastAsia="Times New Roman" w:hAnsi="Times New Roman" w:cs="Times New Roman"/>
          <w:b/>
          <w:i/>
          <w:color w:val="231F20"/>
          <w:sz w:val="28"/>
          <w:lang w:eastAsia="ru-RU"/>
        </w:rPr>
      </w:pPr>
      <w:r w:rsidRPr="00557ACA">
        <w:rPr>
          <w:rFonts w:ascii="Times New Roman" w:eastAsia="Times New Roman" w:hAnsi="Times New Roman" w:cs="Times New Roman"/>
          <w:b/>
          <w:i/>
          <w:color w:val="231F20"/>
          <w:sz w:val="28"/>
          <w:lang w:eastAsia="ru-RU"/>
        </w:rPr>
        <w:t>1.7. Металлы и неметаллы</w:t>
      </w:r>
    </w:p>
    <w:p w14:paraId="337F09E7" w14:textId="77777777" w:rsidR="00557ACA" w:rsidRPr="00557ACA" w:rsidRDefault="00557ACA" w:rsidP="00557ACA">
      <w:pPr>
        <w:widowControl w:val="0"/>
        <w:spacing w:before="161" w:after="0" w:line="23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Металлы.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Особенности строения атомов и кристаллов. Физические свойства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ме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таллов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 Классификация металлов по различным признакам. Химические свойства металлов. Электрохимический ряд напряжений металлов. Металлотермия.</w:t>
      </w:r>
    </w:p>
    <w:p w14:paraId="2BABB903" w14:textId="77777777" w:rsidR="00557ACA" w:rsidRPr="00557ACA" w:rsidRDefault="00557ACA" w:rsidP="00557ACA">
      <w:pPr>
        <w:widowControl w:val="0"/>
        <w:spacing w:after="0" w:line="23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Общие способы получения металлов. Понятие о металлургии. Пирометаллургия, гидрометаллургия и электрометаллургия. Сплавы черные и цветные.</w:t>
      </w:r>
    </w:p>
    <w:p w14:paraId="75E5821D" w14:textId="77777777" w:rsidR="00557ACA" w:rsidRPr="00557ACA" w:rsidRDefault="00557ACA" w:rsidP="00557ACA">
      <w:pPr>
        <w:widowControl w:val="0"/>
        <w:spacing w:after="0" w:line="232" w:lineRule="exact"/>
        <w:ind w:left="100" w:right="114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Неметаллы.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Особенности строения атомов. Неметаллы — простые вещества.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Зави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симость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свойств галогенов от их положения в периодической системе. Окислительные и восстановительные свойства неметаллов в зависимости от их положения в ряду электроотрицательности.</w:t>
      </w:r>
    </w:p>
    <w:p w14:paraId="00BD88D0" w14:textId="77777777" w:rsidR="00557ACA" w:rsidRPr="00557ACA" w:rsidRDefault="00557ACA" w:rsidP="00557ACA">
      <w:pPr>
        <w:widowControl w:val="0"/>
        <w:spacing w:after="0" w:line="226" w:lineRule="exact"/>
        <w:ind w:left="384" w:right="112"/>
        <w:outlineLvl w:val="5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Демонстрации</w:t>
      </w:r>
    </w:p>
    <w:p w14:paraId="02364F96" w14:textId="77777777" w:rsidR="00557ACA" w:rsidRPr="00557ACA" w:rsidRDefault="00557ACA" w:rsidP="00557ACA">
      <w:pPr>
        <w:widowControl w:val="0"/>
        <w:spacing w:after="0" w:line="233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Коллекция металлов.</w:t>
      </w:r>
    </w:p>
    <w:p w14:paraId="7897CD8F" w14:textId="77777777" w:rsidR="00557ACA" w:rsidRPr="00557ACA" w:rsidRDefault="00557ACA" w:rsidP="00557ACA">
      <w:pPr>
        <w:widowControl w:val="0"/>
        <w:spacing w:before="5" w:after="0" w:line="232" w:lineRule="exact"/>
        <w:ind w:left="100" w:right="124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Взаимодействие металлов с неметаллами (железа, цинка и алюминия с серой, алюминия с йодом, сурьмы с хлором, горение железа в хлоре).</w:t>
      </w:r>
    </w:p>
    <w:p w14:paraId="72B5E8C2" w14:textId="77777777" w:rsidR="00557ACA" w:rsidRPr="00557ACA" w:rsidRDefault="00557ACA" w:rsidP="00557ACA">
      <w:pPr>
        <w:widowControl w:val="0"/>
        <w:spacing w:after="0" w:line="232" w:lineRule="exact"/>
        <w:ind w:left="384" w:right="677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Горение металлов. Алюминотермия.</w:t>
      </w:r>
    </w:p>
    <w:p w14:paraId="47AF4B18" w14:textId="77777777" w:rsidR="00557ACA" w:rsidRPr="00557ACA" w:rsidRDefault="00557ACA" w:rsidP="00557ACA">
      <w:pPr>
        <w:widowControl w:val="0"/>
        <w:spacing w:after="0" w:line="232" w:lineRule="exact"/>
        <w:ind w:left="100" w:right="118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Коллекция неметаллов. Горение неметаллов (серы, фосфора, угля). Вытеснение менее активных галогенов из растворов их солей более активными галогенами.</w:t>
      </w:r>
    </w:p>
    <w:p w14:paraId="2AE0B1DC" w14:textId="77777777" w:rsidR="00557ACA" w:rsidRPr="00557ACA" w:rsidRDefault="00557ACA" w:rsidP="00557ACA">
      <w:pPr>
        <w:widowControl w:val="0"/>
        <w:spacing w:after="0" w:line="232" w:lineRule="exact"/>
        <w:ind w:left="100" w:right="123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Модель промышленной установки для производства серной кислоты. Модель печи для обжига известняка. Коллекции продукций силикатной промышленности (стекла, фарфора, фаянса, цемента различных марок и др.).</w:t>
      </w:r>
    </w:p>
    <w:p w14:paraId="09140C1C" w14:textId="77777777" w:rsidR="00557ACA" w:rsidRPr="00557ACA" w:rsidRDefault="00557ACA" w:rsidP="00557ACA">
      <w:pPr>
        <w:widowControl w:val="0"/>
        <w:spacing w:after="0" w:line="226" w:lineRule="exact"/>
        <w:ind w:left="384" w:right="112"/>
        <w:outlineLvl w:val="5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Лабораторные опыты</w:t>
      </w:r>
    </w:p>
    <w:p w14:paraId="612130B6" w14:textId="77777777" w:rsidR="00557ACA" w:rsidRPr="00557ACA" w:rsidRDefault="00557ACA" w:rsidP="00557ACA">
      <w:pPr>
        <w:widowControl w:val="0"/>
        <w:spacing w:after="0" w:line="233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Закалка и отпуск стали.</w:t>
      </w:r>
    </w:p>
    <w:p w14:paraId="5156AC34" w14:textId="77777777" w:rsidR="00557ACA" w:rsidRPr="00557ACA" w:rsidRDefault="00557ACA" w:rsidP="00557ACA">
      <w:pPr>
        <w:widowControl w:val="0"/>
        <w:spacing w:before="5" w:after="0" w:line="232" w:lineRule="exact"/>
        <w:ind w:left="384" w:right="2531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Ознакомление со структурами серого и белого чугуна. Распознавание руд железа.</w:t>
      </w:r>
    </w:p>
    <w:p w14:paraId="05192AEC" w14:textId="77777777" w:rsidR="00557ACA" w:rsidRPr="00557ACA" w:rsidRDefault="00557ACA" w:rsidP="00557ACA">
      <w:pPr>
        <w:widowControl w:val="0"/>
        <w:spacing w:after="0" w:line="226" w:lineRule="exact"/>
        <w:ind w:left="384" w:right="112"/>
        <w:outlineLvl w:val="5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  <w:proofErr w:type="gramStart"/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Практические  занятия</w:t>
      </w:r>
      <w:proofErr w:type="gramEnd"/>
    </w:p>
    <w:p w14:paraId="31906605" w14:textId="77777777" w:rsidR="00557ACA" w:rsidRPr="00557ACA" w:rsidRDefault="00557ACA" w:rsidP="00557ACA">
      <w:pPr>
        <w:widowControl w:val="0"/>
        <w:spacing w:before="6" w:after="0" w:line="232" w:lineRule="exact"/>
        <w:ind w:left="384" w:right="378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Получение, собирание и распознавание газов. Решение экспериментальных задач.</w:t>
      </w:r>
    </w:p>
    <w:p w14:paraId="0BA68FD5" w14:textId="77777777" w:rsidR="00557ACA" w:rsidRPr="00557ACA" w:rsidRDefault="00557ACA" w:rsidP="00557ACA">
      <w:pPr>
        <w:spacing w:after="200" w:line="232" w:lineRule="exact"/>
        <w:ind w:left="100" w:right="120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Профильные и профессионально значимые элементы содержания.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Коррозия металлов: химическая и электрохимическая. Зависимость скорости коррозии от условий окружающей среды. Классификация коррозии металлов по различным признакам. Способы защиты металлов от коррозии.</w:t>
      </w:r>
    </w:p>
    <w:p w14:paraId="0FE892D5" w14:textId="77777777" w:rsidR="00557ACA" w:rsidRPr="00557ACA" w:rsidRDefault="00557ACA" w:rsidP="00557ACA">
      <w:pPr>
        <w:widowControl w:val="0"/>
        <w:spacing w:after="0" w:line="227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Производство чугуна и стали.</w:t>
      </w:r>
    </w:p>
    <w:p w14:paraId="6855AE8C" w14:textId="77777777" w:rsidR="00557ACA" w:rsidRPr="00557ACA" w:rsidRDefault="00557ACA" w:rsidP="00557ACA">
      <w:pPr>
        <w:widowControl w:val="0"/>
        <w:spacing w:before="5" w:after="0" w:line="232" w:lineRule="exact"/>
        <w:ind w:left="100" w:right="124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Получение неметаллов фракционной перегонкой жидкого воздуха и электролизом растворов или расплавов электролитов.</w:t>
      </w:r>
    </w:p>
    <w:p w14:paraId="3A162167" w14:textId="77777777" w:rsidR="00557ACA" w:rsidRPr="00557ACA" w:rsidRDefault="00557ACA" w:rsidP="00557ACA">
      <w:pPr>
        <w:widowControl w:val="0"/>
        <w:spacing w:after="0" w:line="234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Силикатная промышленность. Производство серной кислоты.</w:t>
      </w:r>
    </w:p>
    <w:p w14:paraId="7E0C3F83" w14:textId="77777777" w:rsidR="00557ACA" w:rsidRPr="00557ACA" w:rsidRDefault="00557ACA" w:rsidP="00557ACA">
      <w:pPr>
        <w:widowControl w:val="0"/>
        <w:tabs>
          <w:tab w:val="left" w:pos="3357"/>
        </w:tabs>
        <w:spacing w:before="1" w:after="0" w:line="240" w:lineRule="auto"/>
        <w:ind w:left="3356"/>
        <w:outlineLvl w:val="2"/>
        <w:rPr>
          <w:rFonts w:ascii="Times New Roman" w:eastAsia="Times New Roman" w:hAnsi="Times New Roman" w:cs="Times New Roman"/>
          <w:b/>
          <w:color w:val="231F20"/>
          <w:sz w:val="28"/>
          <w:lang w:eastAsia="ru-RU"/>
        </w:rPr>
      </w:pPr>
      <w:r w:rsidRPr="00557ACA">
        <w:rPr>
          <w:rFonts w:ascii="Times New Roman" w:eastAsia="Times New Roman" w:hAnsi="Times New Roman" w:cs="Times New Roman"/>
          <w:b/>
          <w:color w:val="231F20"/>
          <w:sz w:val="28"/>
          <w:lang w:eastAsia="ru-RU"/>
        </w:rPr>
        <w:t xml:space="preserve">2. </w:t>
      </w:r>
      <w:proofErr w:type="gramStart"/>
      <w:r w:rsidRPr="00557ACA">
        <w:rPr>
          <w:rFonts w:ascii="Times New Roman" w:eastAsia="Times New Roman" w:hAnsi="Times New Roman" w:cs="Times New Roman"/>
          <w:b/>
          <w:color w:val="231F20"/>
          <w:sz w:val="28"/>
          <w:lang w:eastAsia="ru-RU"/>
        </w:rPr>
        <w:t>Органическая  химия</w:t>
      </w:r>
      <w:proofErr w:type="gramEnd"/>
    </w:p>
    <w:p w14:paraId="36ED6F4A" w14:textId="77777777" w:rsidR="00557ACA" w:rsidRPr="00557ACA" w:rsidRDefault="00557ACA" w:rsidP="00557ACA">
      <w:pPr>
        <w:widowControl w:val="0"/>
        <w:numPr>
          <w:ilvl w:val="1"/>
          <w:numId w:val="5"/>
        </w:numPr>
        <w:tabs>
          <w:tab w:val="left" w:pos="1226"/>
        </w:tabs>
        <w:spacing w:before="184" w:after="0" w:line="256" w:lineRule="auto"/>
        <w:ind w:right="693"/>
        <w:outlineLvl w:val="3"/>
        <w:rPr>
          <w:rFonts w:ascii="Times New Roman" w:eastAsia="Times New Roman" w:hAnsi="Times New Roman" w:cs="Times New Roman"/>
          <w:b/>
          <w:i/>
          <w:color w:val="231F20"/>
          <w:sz w:val="28"/>
          <w:lang w:eastAsia="ru-RU"/>
        </w:rPr>
      </w:pPr>
      <w:r w:rsidRPr="00557ACA">
        <w:rPr>
          <w:rFonts w:ascii="Times New Roman" w:eastAsia="Times New Roman" w:hAnsi="Times New Roman" w:cs="Times New Roman"/>
          <w:b/>
          <w:i/>
          <w:color w:val="231F20"/>
          <w:sz w:val="28"/>
          <w:lang w:eastAsia="ru-RU"/>
        </w:rPr>
        <w:t>2.1. Основные понятия органической химии и теория строения органических соединений</w:t>
      </w:r>
    </w:p>
    <w:p w14:paraId="4DD33689" w14:textId="77777777" w:rsidR="00557ACA" w:rsidRPr="00557ACA" w:rsidRDefault="00557ACA" w:rsidP="00557ACA">
      <w:pPr>
        <w:widowControl w:val="0"/>
        <w:spacing w:before="141" w:after="0" w:line="232" w:lineRule="exact"/>
        <w:ind w:left="100" w:right="122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Предмет органической химии.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Природные, искусственные и синтетические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орга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нические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вещества. Сравнение органических веществ с неорганическими.</w:t>
      </w:r>
    </w:p>
    <w:p w14:paraId="3ADFF8A4" w14:textId="77777777" w:rsidR="00557ACA" w:rsidRPr="00557ACA" w:rsidRDefault="00557ACA" w:rsidP="00557ACA">
      <w:pPr>
        <w:widowControl w:val="0"/>
        <w:spacing w:after="0" w:line="232" w:lineRule="exact"/>
        <w:ind w:left="100" w:right="125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Валентность. Химическое строение как порядок соединения атомов в молекулы по валентности.</w:t>
      </w:r>
    </w:p>
    <w:p w14:paraId="3D52815F" w14:textId="77777777" w:rsidR="00557ACA" w:rsidRPr="00557ACA" w:rsidRDefault="00557ACA" w:rsidP="00557ACA">
      <w:pPr>
        <w:spacing w:after="200" w:line="232" w:lineRule="exact"/>
        <w:ind w:left="100" w:right="122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Теория строения органических соединений А. М. Бутлерова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 Основные положения теории химического строения. Изомерия и изомеры. Химические формулы и модели молекул в органической химии.</w:t>
      </w:r>
    </w:p>
    <w:p w14:paraId="2139F287" w14:textId="77777777" w:rsidR="00557ACA" w:rsidRPr="00557ACA" w:rsidRDefault="00557ACA" w:rsidP="00557ACA">
      <w:pPr>
        <w:widowControl w:val="0"/>
        <w:spacing w:after="0" w:line="23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lastRenderedPageBreak/>
        <w:t>Классификация органических веществ.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Классификация веществ по строению углеродного скелета и наличию функциональных групп. Гомологи и гомология. На-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чала  номенклатуры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IUPAC.</w:t>
      </w:r>
    </w:p>
    <w:p w14:paraId="4719F6CA" w14:textId="77777777" w:rsidR="00557ACA" w:rsidRPr="00557ACA" w:rsidRDefault="00557ACA" w:rsidP="00557ACA">
      <w:pPr>
        <w:widowControl w:val="0"/>
        <w:spacing w:after="0" w:line="232" w:lineRule="exact"/>
        <w:ind w:left="100" w:right="118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Классификация реакций в органической химии.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Реакции присоединения (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гидри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рования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, галогенирования,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гидрогалогенирования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, гидратации). Реакции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отщепле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ния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(дегидрирования,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дегидрогалогенирования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, дегидратации). Реакции замещения. Реакции изомеризации.</w:t>
      </w:r>
    </w:p>
    <w:p w14:paraId="4A1D83BE" w14:textId="77777777" w:rsidR="00557ACA" w:rsidRPr="00557ACA" w:rsidRDefault="00557ACA" w:rsidP="00557ACA">
      <w:pPr>
        <w:widowControl w:val="0"/>
        <w:spacing w:after="0" w:line="226" w:lineRule="exact"/>
        <w:ind w:left="384" w:right="112"/>
        <w:outlineLvl w:val="5"/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  <w:t>Демонстрации</w:t>
      </w:r>
    </w:p>
    <w:p w14:paraId="6953DA20" w14:textId="77777777" w:rsidR="00557ACA" w:rsidRPr="00557ACA" w:rsidRDefault="00557ACA" w:rsidP="00557ACA">
      <w:pPr>
        <w:widowControl w:val="0"/>
        <w:spacing w:after="0" w:line="233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Модели молекул гомологов и изомеров органических соединений.</w:t>
      </w:r>
    </w:p>
    <w:p w14:paraId="50E3F01D" w14:textId="77777777" w:rsidR="00557ACA" w:rsidRPr="00557ACA" w:rsidRDefault="00557ACA" w:rsidP="00557ACA">
      <w:pPr>
        <w:widowControl w:val="0"/>
        <w:spacing w:before="5" w:after="0" w:line="232" w:lineRule="exact"/>
        <w:ind w:left="100" w:right="119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Качественное обнаружение углерода, водорода и хлора в молекулах органических соединений.</w:t>
      </w:r>
    </w:p>
    <w:p w14:paraId="537F775A" w14:textId="77777777" w:rsidR="00557ACA" w:rsidRPr="00557ACA" w:rsidRDefault="00557ACA" w:rsidP="00557ACA">
      <w:pPr>
        <w:widowControl w:val="0"/>
        <w:spacing w:before="41" w:after="0" w:line="233" w:lineRule="exact"/>
        <w:ind w:left="384" w:right="112"/>
        <w:outlineLvl w:val="5"/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  <w:t>Лабораторный опыт</w:t>
      </w:r>
    </w:p>
    <w:p w14:paraId="5C12AA56" w14:textId="77777777" w:rsidR="00557ACA" w:rsidRPr="00557ACA" w:rsidRDefault="00557ACA" w:rsidP="00557ACA">
      <w:pPr>
        <w:widowControl w:val="0"/>
        <w:spacing w:after="0" w:line="233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Изготовление моделей молекул органических веществ.</w:t>
      </w:r>
    </w:p>
    <w:p w14:paraId="531D7BA2" w14:textId="77777777" w:rsidR="00557ACA" w:rsidRPr="00557ACA" w:rsidRDefault="00557ACA" w:rsidP="00557ACA">
      <w:pPr>
        <w:spacing w:before="5" w:after="200" w:line="23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  <w:t>Профильные и профессионально значимые элементы содержания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 Понятие о субстрате и реагенте. Реакции окисления и восстановления органических веществ. Сравнение классификации соединений и классификации реакций в неорганической и органической химии.</w:t>
      </w:r>
    </w:p>
    <w:p w14:paraId="2D1CE040" w14:textId="77777777" w:rsidR="00557ACA" w:rsidRPr="00557ACA" w:rsidRDefault="00557ACA" w:rsidP="00557ACA">
      <w:pPr>
        <w:widowControl w:val="0"/>
        <w:numPr>
          <w:ilvl w:val="1"/>
          <w:numId w:val="5"/>
        </w:numPr>
        <w:tabs>
          <w:tab w:val="left" w:pos="2299"/>
        </w:tabs>
        <w:spacing w:after="0" w:line="240" w:lineRule="auto"/>
        <w:outlineLvl w:val="3"/>
        <w:rPr>
          <w:rFonts w:ascii="Times New Roman" w:eastAsia="Times New Roman" w:hAnsi="Times New Roman" w:cs="Times New Roman"/>
          <w:b/>
          <w:color w:val="231F20"/>
          <w:sz w:val="28"/>
          <w:lang w:eastAsia="ru-RU"/>
        </w:rPr>
      </w:pPr>
      <w:r w:rsidRPr="00557ACA">
        <w:rPr>
          <w:rFonts w:ascii="Times New Roman" w:eastAsia="Times New Roman" w:hAnsi="Times New Roman" w:cs="Times New Roman"/>
          <w:b/>
          <w:color w:val="231F20"/>
          <w:sz w:val="28"/>
          <w:lang w:eastAsia="ru-RU"/>
        </w:rPr>
        <w:t>2.2. Углеводороды и их природные источники</w:t>
      </w:r>
    </w:p>
    <w:p w14:paraId="47D3CE64" w14:textId="77777777" w:rsidR="00557ACA" w:rsidRPr="00557ACA" w:rsidRDefault="00557ACA" w:rsidP="00557ACA">
      <w:pPr>
        <w:widowControl w:val="0"/>
        <w:spacing w:before="161" w:after="0" w:line="232" w:lineRule="exact"/>
        <w:ind w:left="100" w:right="122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proofErr w:type="spellStart"/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Алканы</w:t>
      </w:r>
      <w:proofErr w:type="spellEnd"/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Алканы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: гомологический ряд, изомерия и номенклатура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алканов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Хими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ческие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свойства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алканов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(метана, этана): горение, замещение, разложение,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дегидри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рование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Применение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алканов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на основе свойств.</w:t>
      </w:r>
    </w:p>
    <w:p w14:paraId="23A1B5AF" w14:textId="77777777" w:rsidR="00557ACA" w:rsidRPr="00557ACA" w:rsidRDefault="00557ACA" w:rsidP="00557ACA">
      <w:pPr>
        <w:widowControl w:val="0"/>
        <w:spacing w:after="0" w:line="232" w:lineRule="exact"/>
        <w:ind w:left="100" w:right="115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proofErr w:type="spellStart"/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Алкены</w:t>
      </w:r>
      <w:proofErr w:type="spellEnd"/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Этилен, его получение (дегидрированием этана, деполимеризацией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по-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лиэтилена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). Гомологический ряд, изомерия, номенклатура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алкенов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 Химические свойства этилена: горение, качественные реакции (обесцвечивание бромной воды и раствора перманганата калия), гидратация, полимеризация. Применение этилена на основе свойств.</w:t>
      </w:r>
    </w:p>
    <w:p w14:paraId="0DC3CEDF" w14:textId="77777777" w:rsidR="00557ACA" w:rsidRPr="00557ACA" w:rsidRDefault="00557ACA" w:rsidP="00557ACA">
      <w:pPr>
        <w:widowControl w:val="0"/>
        <w:spacing w:after="0" w:line="23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Диены и каучуки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Понятие о диенах как углеводородах с двумя двойными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связя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- ми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Сопряженные диены. Химические свойства бутадиена-1,3 и изопрена: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обесцве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чивание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бромной воды и полимеризация в каучуки. Натуральный и синтетические каучуки. Резина.</w:t>
      </w:r>
    </w:p>
    <w:p w14:paraId="2BE401C0" w14:textId="77777777" w:rsidR="00557ACA" w:rsidRPr="00557ACA" w:rsidRDefault="00557ACA" w:rsidP="00557ACA">
      <w:pPr>
        <w:widowControl w:val="0"/>
        <w:spacing w:after="0" w:line="232" w:lineRule="exact"/>
        <w:ind w:left="100" w:right="119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proofErr w:type="spellStart"/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Алкины</w:t>
      </w:r>
      <w:proofErr w:type="spellEnd"/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Ацетилен. Химические свойства ацетилена: горение, обесцвечивание бромной воды, присоединений хлороводорода и гидратация. Применение ацетилена на основе свойств. Межклассовая изомерия с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алкадиенами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</w:t>
      </w:r>
    </w:p>
    <w:p w14:paraId="6523FA30" w14:textId="77777777" w:rsidR="00557ACA" w:rsidRPr="00557ACA" w:rsidRDefault="00557ACA" w:rsidP="00557ACA">
      <w:pPr>
        <w:widowControl w:val="0"/>
        <w:spacing w:after="0" w:line="232" w:lineRule="exact"/>
        <w:ind w:left="100" w:right="122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Арены</w:t>
      </w:r>
      <w:r w:rsidRPr="00557ACA"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  <w:t>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Бензол. Химические свойства бензола: горение, реакции замещения (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га-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логенирование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, нитрование). Применение бензола на основе свойств.</w:t>
      </w:r>
    </w:p>
    <w:p w14:paraId="304202AB" w14:textId="77777777" w:rsidR="00557ACA" w:rsidRPr="00557ACA" w:rsidRDefault="00557ACA" w:rsidP="00557ACA">
      <w:pPr>
        <w:spacing w:after="200" w:line="232" w:lineRule="exact"/>
        <w:ind w:left="100" w:right="122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Природные источники углеводородов. Природный газ: состав, применение в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ка-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честве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топлива.</w:t>
      </w:r>
    </w:p>
    <w:p w14:paraId="6F6D1DEE" w14:textId="77777777" w:rsidR="00557ACA" w:rsidRPr="00557ACA" w:rsidRDefault="00557ACA" w:rsidP="00557ACA">
      <w:pPr>
        <w:widowControl w:val="0"/>
        <w:spacing w:after="0" w:line="230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Нефть. Состав и переработка нефти. Перегонка нефти. Нефтепродукты.</w:t>
      </w:r>
    </w:p>
    <w:p w14:paraId="48221C10" w14:textId="77777777" w:rsidR="00557ACA" w:rsidRPr="00557ACA" w:rsidRDefault="00557ACA" w:rsidP="00557ACA">
      <w:pPr>
        <w:widowControl w:val="0"/>
        <w:spacing w:after="0" w:line="228" w:lineRule="exact"/>
        <w:ind w:left="384" w:right="112"/>
        <w:outlineLvl w:val="5"/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  <w:t>Демонстрации</w:t>
      </w:r>
    </w:p>
    <w:p w14:paraId="5F9B5B2A" w14:textId="77777777" w:rsidR="00557ACA" w:rsidRPr="00557ACA" w:rsidRDefault="00557ACA" w:rsidP="00557ACA">
      <w:pPr>
        <w:widowControl w:val="0"/>
        <w:spacing w:after="0" w:line="233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Горение метана, этилена, ацетилена.</w:t>
      </w:r>
    </w:p>
    <w:p w14:paraId="660553CA" w14:textId="77777777" w:rsidR="00557ACA" w:rsidRPr="00557ACA" w:rsidRDefault="00557ACA" w:rsidP="00557ACA">
      <w:pPr>
        <w:widowControl w:val="0"/>
        <w:spacing w:before="5" w:after="0" w:line="232" w:lineRule="exact"/>
        <w:ind w:left="100" w:right="130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Отношение метана, этилена, ацетилена и бензола к растворам перманганата калия и бромной воде.</w:t>
      </w:r>
    </w:p>
    <w:p w14:paraId="756C5E0C" w14:textId="77777777" w:rsidR="00557ACA" w:rsidRPr="00557ACA" w:rsidRDefault="00557ACA" w:rsidP="00557ACA">
      <w:pPr>
        <w:widowControl w:val="0"/>
        <w:spacing w:after="0" w:line="232" w:lineRule="exact"/>
        <w:ind w:left="100" w:right="118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Получение этилена реакцией дегидратации этанола, ацетилена — гидролизом карбида кальция.</w:t>
      </w:r>
    </w:p>
    <w:p w14:paraId="5960E141" w14:textId="77777777" w:rsidR="00557ACA" w:rsidRPr="00557ACA" w:rsidRDefault="00557ACA" w:rsidP="00557ACA">
      <w:pPr>
        <w:widowControl w:val="0"/>
        <w:spacing w:after="0" w:line="232" w:lineRule="exact"/>
        <w:ind w:left="100" w:right="116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Разложение каучука при нагревании, испытание продуктов разложения на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не-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предельность.</w:t>
      </w:r>
    </w:p>
    <w:p w14:paraId="74AE4DDB" w14:textId="77777777" w:rsidR="00557ACA" w:rsidRPr="00557ACA" w:rsidRDefault="00557ACA" w:rsidP="00557ACA">
      <w:pPr>
        <w:widowControl w:val="0"/>
        <w:spacing w:after="0" w:line="232" w:lineRule="exact"/>
        <w:ind w:left="100" w:right="124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Коллекция образцов нефти и нефтепродуктов. Коллекция «Каменный уголь и продукция коксохимического производства».</w:t>
      </w:r>
    </w:p>
    <w:p w14:paraId="5DEDC331" w14:textId="77777777" w:rsidR="00557ACA" w:rsidRPr="00557ACA" w:rsidRDefault="00557ACA" w:rsidP="00557ACA">
      <w:pPr>
        <w:widowControl w:val="0"/>
        <w:spacing w:after="0" w:line="226" w:lineRule="exact"/>
        <w:ind w:left="384" w:right="112"/>
        <w:outlineLvl w:val="5"/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  <w:t>Лабораторные опыты</w:t>
      </w:r>
    </w:p>
    <w:p w14:paraId="056619BA" w14:textId="77777777" w:rsidR="00557ACA" w:rsidRPr="00557ACA" w:rsidRDefault="00557ACA" w:rsidP="00557ACA">
      <w:pPr>
        <w:widowControl w:val="0"/>
        <w:spacing w:before="6" w:after="0" w:line="232" w:lineRule="exact"/>
        <w:ind w:left="384" w:right="936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Ознакомление с коллекцией образцов нефти и продуктов ее переработки. Ознакомление с коллекцией каучуков и образцами изделий из резины.</w:t>
      </w:r>
    </w:p>
    <w:p w14:paraId="38F5AFC4" w14:textId="77777777" w:rsidR="00557ACA" w:rsidRPr="00557ACA" w:rsidRDefault="00557ACA" w:rsidP="00557ACA">
      <w:pPr>
        <w:spacing w:after="0" w:line="232" w:lineRule="exact"/>
        <w:ind w:left="102" w:right="119" w:firstLine="284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  <w:t>Профильные и профессионально значимые элементы содержания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Правило </w:t>
      </w:r>
    </w:p>
    <w:p w14:paraId="4464B8B6" w14:textId="77777777" w:rsidR="00557ACA" w:rsidRPr="00557ACA" w:rsidRDefault="00557ACA" w:rsidP="00557ACA">
      <w:pPr>
        <w:spacing w:after="0" w:line="232" w:lineRule="exact"/>
        <w:ind w:left="102" w:right="119" w:firstLine="284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В.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В.Марковникова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 Классификация и назначение каучуков. Классификация и назначение резин. Вулканизация каучука.</w:t>
      </w:r>
    </w:p>
    <w:p w14:paraId="670EF508" w14:textId="77777777" w:rsidR="00557ACA" w:rsidRPr="00557ACA" w:rsidRDefault="00557ACA" w:rsidP="00557ACA">
      <w:pPr>
        <w:widowControl w:val="0"/>
        <w:spacing w:after="0" w:line="232" w:lineRule="exact"/>
        <w:ind w:left="100" w:right="124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Получение ацетилена пиролизом метана и карбидным способом. Реакция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по-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лимеризации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винилхлорида. Поливинилхлорид и его применение.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Тримеризация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ацетилена в бензол.</w:t>
      </w:r>
    </w:p>
    <w:p w14:paraId="43DB28B8" w14:textId="77777777" w:rsidR="00557ACA" w:rsidRPr="00557ACA" w:rsidRDefault="00557ACA" w:rsidP="00557ACA">
      <w:pPr>
        <w:widowControl w:val="0"/>
        <w:spacing w:after="0" w:line="232" w:lineRule="exact"/>
        <w:ind w:left="100" w:right="119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Понятие об экстракции. Восстановление нитробензола в анилин. Гомологический ряд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аренов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 Толуол. Нитрование толуола.  Тротил.</w:t>
      </w:r>
    </w:p>
    <w:p w14:paraId="49B5FB80" w14:textId="77777777" w:rsidR="00557ACA" w:rsidRPr="00557ACA" w:rsidRDefault="00557ACA" w:rsidP="00557ACA">
      <w:pPr>
        <w:widowControl w:val="0"/>
        <w:spacing w:after="0" w:line="232" w:lineRule="exact"/>
        <w:ind w:left="384" w:right="152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Основные направления промышленной переработки природного газа. Попутный нефтяной газ, его переработка.</w:t>
      </w:r>
    </w:p>
    <w:p w14:paraId="657E437A" w14:textId="77777777" w:rsidR="00557ACA" w:rsidRPr="00557ACA" w:rsidRDefault="00557ACA" w:rsidP="00557ACA">
      <w:pPr>
        <w:widowControl w:val="0"/>
        <w:spacing w:after="0" w:line="232" w:lineRule="exact"/>
        <w:ind w:left="100" w:right="119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Процессы промышленной переработки нефти: крекинг, риформинг. Октановое число бензинов и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цетановое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число дизельного топлива.</w:t>
      </w:r>
    </w:p>
    <w:p w14:paraId="37EF8154" w14:textId="77777777" w:rsidR="00557ACA" w:rsidRPr="00557ACA" w:rsidRDefault="00557ACA" w:rsidP="00557ACA">
      <w:pPr>
        <w:widowControl w:val="0"/>
        <w:spacing w:after="0" w:line="234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Коксохимическое производство и его продукция.</w:t>
      </w:r>
    </w:p>
    <w:p w14:paraId="7A413D77" w14:textId="77777777" w:rsidR="00557ACA" w:rsidRPr="00557ACA" w:rsidRDefault="00557ACA" w:rsidP="00557ACA">
      <w:pPr>
        <w:widowControl w:val="0"/>
        <w:numPr>
          <w:ilvl w:val="1"/>
          <w:numId w:val="5"/>
        </w:numPr>
        <w:tabs>
          <w:tab w:val="left" w:pos="1850"/>
        </w:tabs>
        <w:spacing w:after="0" w:line="240" w:lineRule="auto"/>
        <w:outlineLvl w:val="3"/>
        <w:rPr>
          <w:rFonts w:ascii="Times New Roman" w:eastAsia="Bookman Old Style" w:hAnsi="Times New Roman" w:cs="Times New Roman"/>
          <w:b/>
          <w:i/>
          <w:color w:val="231F20"/>
          <w:sz w:val="28"/>
          <w:szCs w:val="28"/>
        </w:rPr>
      </w:pPr>
    </w:p>
    <w:p w14:paraId="33E00926" w14:textId="77777777" w:rsidR="00557ACA" w:rsidRPr="00557ACA" w:rsidRDefault="00557ACA" w:rsidP="00557ACA">
      <w:pPr>
        <w:widowControl w:val="0"/>
        <w:numPr>
          <w:ilvl w:val="1"/>
          <w:numId w:val="5"/>
        </w:numPr>
        <w:tabs>
          <w:tab w:val="left" w:pos="1850"/>
        </w:tabs>
        <w:spacing w:after="0" w:line="240" w:lineRule="auto"/>
        <w:outlineLvl w:val="3"/>
        <w:rPr>
          <w:rFonts w:ascii="Times New Roman" w:eastAsia="Bookman Old Style" w:hAnsi="Times New Roman" w:cs="Times New Roman"/>
          <w:b/>
          <w:i/>
          <w:color w:val="231F20"/>
          <w:sz w:val="28"/>
          <w:szCs w:val="28"/>
        </w:rPr>
      </w:pPr>
      <w:r w:rsidRPr="00557ACA">
        <w:rPr>
          <w:rFonts w:ascii="Times New Roman" w:eastAsia="Bookman Old Style" w:hAnsi="Times New Roman" w:cs="Times New Roman"/>
          <w:b/>
          <w:i/>
          <w:color w:val="231F20"/>
          <w:sz w:val="28"/>
          <w:szCs w:val="28"/>
        </w:rPr>
        <w:t>2.3. Кислородсодержащие органические соединения</w:t>
      </w:r>
    </w:p>
    <w:p w14:paraId="34CBC7A7" w14:textId="77777777" w:rsidR="00557ACA" w:rsidRPr="00557ACA" w:rsidRDefault="00557ACA" w:rsidP="00557ACA">
      <w:pPr>
        <w:widowControl w:val="0"/>
        <w:spacing w:before="161" w:after="0" w:line="23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Спирты.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Получение этанола брожением глюкозы и гидратацией этилена.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Гидрок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- сильная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группа как функциональная. Понятие о предельных одноатомных спиртах. Химические свойства этанола: взаимодействие с натрием, образование простых и</w:t>
      </w:r>
    </w:p>
    <w:p w14:paraId="08B72B23" w14:textId="77777777" w:rsidR="00557ACA" w:rsidRPr="00557ACA" w:rsidRDefault="00557ACA" w:rsidP="00557ACA">
      <w:pPr>
        <w:widowControl w:val="0"/>
        <w:spacing w:before="53" w:after="0" w:line="232" w:lineRule="exact"/>
        <w:ind w:left="100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сложных эфиров, окисление в альдегид. Применение этанола на основе свойств. Алкоголизм, его последствия для организма человека и предупреждение.</w:t>
      </w:r>
    </w:p>
    <w:p w14:paraId="75FE8C8B" w14:textId="77777777" w:rsidR="00557ACA" w:rsidRPr="00557ACA" w:rsidRDefault="00557ACA" w:rsidP="00557ACA">
      <w:pPr>
        <w:widowControl w:val="0"/>
        <w:spacing w:after="0" w:line="232" w:lineRule="exact"/>
        <w:ind w:left="100" w:right="115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Глицерин как представитель многоатомных спиртов. Качественная реакция на многоатомные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lastRenderedPageBreak/>
        <w:t>спирты. Применение глицерина.</w:t>
      </w:r>
    </w:p>
    <w:p w14:paraId="41629E7E" w14:textId="77777777" w:rsidR="00557ACA" w:rsidRPr="00557ACA" w:rsidRDefault="00557ACA" w:rsidP="00557ACA">
      <w:pPr>
        <w:widowControl w:val="0"/>
        <w:spacing w:after="0" w:line="23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Фенол.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Физические и химические свойства фенола. Взаимное влияние атомов в молекуле фенола: взаимодействие с гидроксидом натрия и азотной кислотой.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При-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менение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фенола на основе свойств.</w:t>
      </w:r>
    </w:p>
    <w:p w14:paraId="7F67141F" w14:textId="77777777" w:rsidR="00557ACA" w:rsidRPr="00557ACA" w:rsidRDefault="00557ACA" w:rsidP="00557ACA">
      <w:pPr>
        <w:widowControl w:val="0"/>
        <w:spacing w:after="0" w:line="23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Альдегиды.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Понятие об альдегидах. Альдегидная группа как функциональная. Формальдегид и его свойства: окисление в соответствующую кислоту,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восстановле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ние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в соответствующий спирт. Получение альдегидов окислением соответствующих спиртов. Применение формальдегида на основе его свойств.</w:t>
      </w:r>
    </w:p>
    <w:p w14:paraId="307BECFD" w14:textId="77777777" w:rsidR="00557ACA" w:rsidRPr="00557ACA" w:rsidRDefault="00557ACA" w:rsidP="00557ACA">
      <w:pPr>
        <w:widowControl w:val="0"/>
        <w:spacing w:after="0" w:line="232" w:lineRule="exact"/>
        <w:ind w:left="100" w:right="116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Карбоновые кислоты.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Понятие о карбоновых кислотах. Карбоксильная группа как функциональная. Гомологический ряд предельных одноосновных карбоновых кислот. Получение карбоновых кислот окислением альдегидов. Химические свойства уксусной кислоты: общие свойства с минеральными кислотами и реакция этерификации. Применение уксусной кислоты на основе свойств. Высшие жирные кислоты на примере пальмитиновой и стеариновой.</w:t>
      </w:r>
    </w:p>
    <w:p w14:paraId="1D3F65FA" w14:textId="77777777" w:rsidR="00557ACA" w:rsidRPr="00557ACA" w:rsidRDefault="00557ACA" w:rsidP="00557ACA">
      <w:pPr>
        <w:widowControl w:val="0"/>
        <w:spacing w:after="0" w:line="232" w:lineRule="exact"/>
        <w:ind w:left="100" w:right="118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Сложные эфиры и жиры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Получение сложных эфиров реакцией этерификации. Сложные эфиры в природе, их значение. Применение сложных эфиров на основе свойств. </w:t>
      </w:r>
    </w:p>
    <w:p w14:paraId="2437E6E9" w14:textId="77777777" w:rsidR="00557ACA" w:rsidRPr="00557ACA" w:rsidRDefault="00557ACA" w:rsidP="00557ACA">
      <w:pPr>
        <w:widowControl w:val="0"/>
        <w:spacing w:after="0" w:line="232" w:lineRule="exact"/>
        <w:ind w:left="100" w:right="118" w:firstLine="42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Жиры как сложные эфиры. Классификация жиров. Химические свойства жиров: гидролиз и гидрирование жидких жиров. Применение жиров на основе свойств. Мыла. </w:t>
      </w:r>
    </w:p>
    <w:p w14:paraId="0FA2503D" w14:textId="77777777" w:rsidR="00557ACA" w:rsidRPr="00557ACA" w:rsidRDefault="00557ACA" w:rsidP="00557ACA">
      <w:pPr>
        <w:widowControl w:val="0"/>
        <w:spacing w:after="0" w:line="232" w:lineRule="exact"/>
        <w:ind w:left="100" w:right="113" w:firstLine="42"/>
        <w:jc w:val="right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Углеводы.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Углеводы, их классификация: моносахариды (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глюкоза,   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фруктоза),</w:t>
      </w:r>
    </w:p>
    <w:p w14:paraId="60ECF499" w14:textId="77777777" w:rsidR="00557ACA" w:rsidRPr="00557ACA" w:rsidRDefault="00557ACA" w:rsidP="00557ACA">
      <w:pPr>
        <w:widowControl w:val="0"/>
        <w:spacing w:after="0" w:line="227" w:lineRule="exact"/>
        <w:ind w:left="100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дисахариды (сахароза) и полисахариды (крахмал и целлюлоза).</w:t>
      </w:r>
    </w:p>
    <w:p w14:paraId="7D707383" w14:textId="77777777" w:rsidR="00557ACA" w:rsidRPr="00557ACA" w:rsidRDefault="00557ACA" w:rsidP="00557ACA">
      <w:pPr>
        <w:widowControl w:val="0"/>
        <w:spacing w:before="5" w:after="0" w:line="23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Глюкоза — вещество с двойственной функцией —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альдегидоспирт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Химические свойства глюкозы: окисление в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глюконовую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кислоту, восстановление в сорбит,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спир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товое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брожение. Применение глюкозы на основе свойств.</w:t>
      </w:r>
    </w:p>
    <w:p w14:paraId="5E0C51F0" w14:textId="77777777" w:rsidR="00557ACA" w:rsidRPr="00557ACA" w:rsidRDefault="00557ACA" w:rsidP="00557ACA">
      <w:pPr>
        <w:widowControl w:val="0"/>
        <w:spacing w:after="0" w:line="232" w:lineRule="exact"/>
        <w:ind w:left="100" w:right="123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Значение углеводов в живой природе и жизни человека. Понятие о реакциях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поли- конденсации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и гидролиза на примере взаимопревращений: глюкоза 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 полисахарид.</w:t>
      </w:r>
    </w:p>
    <w:p w14:paraId="19B04D04" w14:textId="77777777" w:rsidR="00557ACA" w:rsidRPr="00557ACA" w:rsidRDefault="00557ACA" w:rsidP="00557ACA">
      <w:pPr>
        <w:widowControl w:val="0"/>
        <w:spacing w:after="0" w:line="226" w:lineRule="exact"/>
        <w:ind w:left="384" w:right="112"/>
        <w:outlineLvl w:val="5"/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  <w:t>Демонстрации</w:t>
      </w:r>
    </w:p>
    <w:p w14:paraId="1B874A5A" w14:textId="77777777" w:rsidR="00557ACA" w:rsidRPr="00557ACA" w:rsidRDefault="00557ACA" w:rsidP="00557ACA">
      <w:pPr>
        <w:widowControl w:val="0"/>
        <w:spacing w:after="0" w:line="233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Окисление спирта в альдегид.</w:t>
      </w:r>
    </w:p>
    <w:p w14:paraId="303C2581" w14:textId="77777777" w:rsidR="00557ACA" w:rsidRPr="00557ACA" w:rsidRDefault="00557ACA" w:rsidP="00557ACA">
      <w:pPr>
        <w:widowControl w:val="0"/>
        <w:spacing w:after="0" w:line="232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Качественные реакции на многоатомные спирты.</w:t>
      </w:r>
    </w:p>
    <w:p w14:paraId="0E77924B" w14:textId="77777777" w:rsidR="00557ACA" w:rsidRPr="00557ACA" w:rsidRDefault="00557ACA" w:rsidP="00557ACA">
      <w:pPr>
        <w:widowControl w:val="0"/>
        <w:spacing w:before="5" w:after="0" w:line="232" w:lineRule="exact"/>
        <w:ind w:left="384" w:right="129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Растворимость фенола в воде при обычной температуре и нагревании. Качественные реакции на фенол.</w:t>
      </w:r>
    </w:p>
    <w:p w14:paraId="1C340537" w14:textId="77777777" w:rsidR="00557ACA" w:rsidRPr="00557ACA" w:rsidRDefault="00557ACA" w:rsidP="00557ACA">
      <w:pPr>
        <w:widowControl w:val="0"/>
        <w:spacing w:after="0" w:line="227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Реакция серебряного зеркала альдегидов и глюкозы.</w:t>
      </w:r>
    </w:p>
    <w:p w14:paraId="12B8CAC7" w14:textId="77777777" w:rsidR="00557ACA" w:rsidRPr="00557ACA" w:rsidRDefault="00557ACA" w:rsidP="00557ACA">
      <w:pPr>
        <w:widowControl w:val="0"/>
        <w:spacing w:before="5" w:after="0" w:line="232" w:lineRule="exact"/>
        <w:ind w:left="100" w:right="122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Окисление альдегидов и глюкозы в кислоту с помощью гидроксида меди (II).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Ка-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чественная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реакция на крахмал. Коллекция эфирных масел.</w:t>
      </w:r>
    </w:p>
    <w:p w14:paraId="5647E5D2" w14:textId="77777777" w:rsidR="00557ACA" w:rsidRPr="00557ACA" w:rsidRDefault="00557ACA" w:rsidP="00557ACA">
      <w:pPr>
        <w:widowControl w:val="0"/>
        <w:spacing w:after="0" w:line="226" w:lineRule="exact"/>
        <w:ind w:left="384" w:right="112"/>
        <w:outlineLvl w:val="5"/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  <w:t>Лабораторные опыты</w:t>
      </w:r>
    </w:p>
    <w:p w14:paraId="1F48859A" w14:textId="77777777" w:rsidR="00557ACA" w:rsidRPr="00557ACA" w:rsidRDefault="00557ACA" w:rsidP="00557ACA">
      <w:pPr>
        <w:widowControl w:val="0"/>
        <w:spacing w:before="6" w:after="0" w:line="232" w:lineRule="exact"/>
        <w:ind w:left="384" w:right="95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Растворение глицерина в воде и взаимодействие с гидроксидом меди (II). Свойства уксусной кислоты, общие со свойствами минеральных кислот. Доказательство непредельного характера жидкого жира.</w:t>
      </w:r>
    </w:p>
    <w:p w14:paraId="3C3A3665" w14:textId="77777777" w:rsidR="00557ACA" w:rsidRPr="00557ACA" w:rsidRDefault="00557ACA" w:rsidP="00557ACA">
      <w:pPr>
        <w:widowControl w:val="0"/>
        <w:spacing w:after="0" w:line="232" w:lineRule="exact"/>
        <w:ind w:left="384" w:right="1287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Взаимодействие глюкозы и сахарозы с гидроксидом меди (II). Качественная реакция на крахмал.</w:t>
      </w:r>
    </w:p>
    <w:p w14:paraId="2045852E" w14:textId="77777777" w:rsidR="00557ACA" w:rsidRPr="00557ACA" w:rsidRDefault="00557ACA" w:rsidP="00557ACA">
      <w:pPr>
        <w:widowControl w:val="0"/>
        <w:spacing w:after="0" w:line="23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  <w:t>Профильные и профессионально значимые элементы содержания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Метило- вый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спирт и его использование в качестве химического сырья. Токсичность метанола и правила техники безопасности при работе с ним. Этиленгликоль и его применение. Токсичность этиленгликоля и правила техники безопасности при работе с ним.</w:t>
      </w:r>
    </w:p>
    <w:p w14:paraId="2612E9F0" w14:textId="77777777" w:rsidR="00557ACA" w:rsidRPr="00557ACA" w:rsidRDefault="00557ACA" w:rsidP="00557ACA">
      <w:pPr>
        <w:widowControl w:val="0"/>
        <w:spacing w:after="0" w:line="232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Получение фенола из продуктов коксохимического производства и из бензола. Поликонденсация формальдегида с фенолом в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фенолоформальдегидную  смолу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</w:t>
      </w:r>
    </w:p>
    <w:p w14:paraId="3EA566D1" w14:textId="77777777" w:rsidR="00557ACA" w:rsidRPr="00557ACA" w:rsidRDefault="00557ACA" w:rsidP="00557ACA">
      <w:pPr>
        <w:widowControl w:val="0"/>
        <w:spacing w:after="0" w:line="232" w:lineRule="exact"/>
        <w:ind w:left="100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Ацетальдегид. Понятие о кетонах на примере ацетона. Применение ацетона в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тех- нике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и промышленности.</w:t>
      </w:r>
    </w:p>
    <w:p w14:paraId="6A663677" w14:textId="77777777" w:rsidR="00557ACA" w:rsidRPr="00557ACA" w:rsidRDefault="00557ACA" w:rsidP="00557ACA">
      <w:pPr>
        <w:widowControl w:val="0"/>
        <w:spacing w:after="0" w:line="232" w:lineRule="exact"/>
        <w:ind w:left="100" w:right="118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Многообразие карбоновых кислот (щавелевой кислоты как двухосновной,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акрило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- вой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кислоты как непредельной, бензойной кислоты как ароматической).</w:t>
      </w:r>
    </w:p>
    <w:p w14:paraId="6E446B90" w14:textId="77777777" w:rsidR="00557ACA" w:rsidRPr="00557ACA" w:rsidRDefault="00557ACA" w:rsidP="00557ACA">
      <w:pPr>
        <w:widowControl w:val="0"/>
        <w:spacing w:after="0" w:line="232" w:lineRule="exact"/>
        <w:ind w:left="100" w:right="125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Пленкообразующие масла. Замена жиров в технике непищевым сырьем.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Синте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тические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моющие средства.</w:t>
      </w:r>
    </w:p>
    <w:p w14:paraId="51DF6893" w14:textId="77777777" w:rsidR="00557ACA" w:rsidRPr="00557ACA" w:rsidRDefault="00557ACA" w:rsidP="00557ACA">
      <w:pPr>
        <w:widowControl w:val="0"/>
        <w:spacing w:after="0" w:line="23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Молочнокислое брожение глюкозы. Кисломолочные продукты. Силосование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кор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мов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 Нитрование целлюлозы. Пироксилин.</w:t>
      </w:r>
    </w:p>
    <w:p w14:paraId="02BBB396" w14:textId="77777777" w:rsidR="00557ACA" w:rsidRPr="00557ACA" w:rsidRDefault="00557ACA" w:rsidP="00557ACA">
      <w:pPr>
        <w:widowControl w:val="0"/>
        <w:spacing w:before="7" w:after="0" w:line="240" w:lineRule="auto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</w:p>
    <w:p w14:paraId="75E52F58" w14:textId="77777777" w:rsidR="00557ACA" w:rsidRPr="00557ACA" w:rsidRDefault="00557ACA" w:rsidP="00557ACA">
      <w:pPr>
        <w:widowControl w:val="0"/>
        <w:numPr>
          <w:ilvl w:val="1"/>
          <w:numId w:val="5"/>
        </w:numPr>
        <w:tabs>
          <w:tab w:val="left" w:pos="1442"/>
        </w:tabs>
        <w:spacing w:after="0" w:line="240" w:lineRule="auto"/>
        <w:outlineLvl w:val="3"/>
        <w:rPr>
          <w:rFonts w:ascii="Times New Roman" w:eastAsia="Bookman Old Style" w:hAnsi="Times New Roman" w:cs="Times New Roman"/>
          <w:b/>
          <w:i/>
          <w:color w:val="231F20"/>
          <w:sz w:val="28"/>
          <w:szCs w:val="28"/>
        </w:rPr>
      </w:pPr>
      <w:r w:rsidRPr="00557ACA">
        <w:rPr>
          <w:rFonts w:ascii="Times New Roman" w:eastAsia="Bookman Old Style" w:hAnsi="Times New Roman" w:cs="Times New Roman"/>
          <w:b/>
          <w:i/>
          <w:color w:val="231F20"/>
          <w:sz w:val="28"/>
          <w:szCs w:val="28"/>
        </w:rPr>
        <w:t>2.4. Азотсодержащие органические соединения. Полимеры</w:t>
      </w:r>
    </w:p>
    <w:p w14:paraId="74564977" w14:textId="77777777" w:rsidR="00557ACA" w:rsidRPr="00557ACA" w:rsidRDefault="00557ACA" w:rsidP="00557ACA">
      <w:pPr>
        <w:widowControl w:val="0"/>
        <w:spacing w:before="104" w:after="0" w:line="23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Амины.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Понятие об аминах. Алифатические амины, их классификация и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номен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клатура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 Анилин как органическое основание. Получение анилина из нитробензола. Применение анилина на основе свойств.</w:t>
      </w:r>
    </w:p>
    <w:p w14:paraId="2D4D4CCC" w14:textId="77777777" w:rsidR="00557ACA" w:rsidRPr="00557ACA" w:rsidRDefault="00557ACA" w:rsidP="00557ACA">
      <w:pPr>
        <w:widowControl w:val="0"/>
        <w:spacing w:before="53" w:after="0" w:line="23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Аминокислоты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Аминокислоты как амфотерные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дифункциональные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органические соединения. Химические свойства аминокислот: взаимодействие с щелочами,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кисло-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тами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и друг с другом (реакция поликонденсации). Пептидная связь и полипептиды. Применение аминокислот на основе свойств.</w:t>
      </w:r>
    </w:p>
    <w:p w14:paraId="0987FD9D" w14:textId="77777777" w:rsidR="00557ACA" w:rsidRPr="00557ACA" w:rsidRDefault="00557ACA" w:rsidP="00557ACA">
      <w:pPr>
        <w:widowControl w:val="0"/>
        <w:spacing w:after="0" w:line="232" w:lineRule="exact"/>
        <w:ind w:left="100" w:right="117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Белки.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Первичная, вторичная, третичная структуры белков. Химические свойства белков: горение, денатурация, гидролиз, цветные реакции. Биологические функции белков.</w:t>
      </w:r>
    </w:p>
    <w:p w14:paraId="411918CC" w14:textId="77777777" w:rsidR="00557ACA" w:rsidRPr="00557ACA" w:rsidRDefault="00557ACA" w:rsidP="00557ACA">
      <w:pPr>
        <w:spacing w:after="0" w:line="231" w:lineRule="exact"/>
        <w:ind w:left="386" w:right="11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Полимеры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 Белки и полисахариды как биополимеры.</w:t>
      </w:r>
    </w:p>
    <w:p w14:paraId="7AD91CC1" w14:textId="77777777" w:rsidR="00557ACA" w:rsidRPr="00557ACA" w:rsidRDefault="00557ACA" w:rsidP="00557ACA">
      <w:pPr>
        <w:widowControl w:val="0"/>
        <w:spacing w:after="0" w:line="232" w:lineRule="exact"/>
        <w:ind w:left="384" w:right="-16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Пластмассы.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Получение полимеров реакцией полимеризации и поликонденсации.</w:t>
      </w:r>
    </w:p>
    <w:p w14:paraId="7630FF5D" w14:textId="77777777" w:rsidR="00557ACA" w:rsidRPr="00557ACA" w:rsidRDefault="00557ACA" w:rsidP="00557ACA">
      <w:pPr>
        <w:widowControl w:val="0"/>
        <w:spacing w:after="0" w:line="228" w:lineRule="exact"/>
        <w:ind w:left="100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Термопластичные и термореактивные пластмассы. Представители пластмасс.</w:t>
      </w:r>
    </w:p>
    <w:p w14:paraId="50C17850" w14:textId="77777777" w:rsidR="00557ACA" w:rsidRPr="00557ACA" w:rsidRDefault="00557ACA" w:rsidP="00557ACA">
      <w:pPr>
        <w:spacing w:after="0" w:line="232" w:lineRule="exact"/>
        <w:ind w:left="102" w:right="119" w:firstLine="284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lastRenderedPageBreak/>
        <w:t>Волокна, их классификация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Получение волокон. Отдельные представители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хи-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мических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волокон.</w:t>
      </w:r>
    </w:p>
    <w:p w14:paraId="293173B3" w14:textId="77777777" w:rsidR="00557ACA" w:rsidRPr="00557ACA" w:rsidRDefault="00557ACA" w:rsidP="00557ACA">
      <w:pPr>
        <w:widowControl w:val="0"/>
        <w:spacing w:after="0" w:line="226" w:lineRule="exact"/>
        <w:ind w:left="384" w:right="112"/>
        <w:outlineLvl w:val="5"/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  <w:t>Демонстрации</w:t>
      </w:r>
    </w:p>
    <w:p w14:paraId="69305D50" w14:textId="77777777" w:rsidR="00557ACA" w:rsidRPr="00557ACA" w:rsidRDefault="00557ACA" w:rsidP="00557ACA">
      <w:pPr>
        <w:widowControl w:val="0"/>
        <w:spacing w:before="6" w:after="0" w:line="232" w:lineRule="exact"/>
        <w:ind w:left="384" w:right="2596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Взаимодействие аммиака и анилина с соляной кислотой. Реакция анилина с бромной водой.</w:t>
      </w:r>
    </w:p>
    <w:p w14:paraId="7F78A43E" w14:textId="77777777" w:rsidR="00557ACA" w:rsidRPr="00557ACA" w:rsidRDefault="00557ACA" w:rsidP="00557ACA">
      <w:pPr>
        <w:widowControl w:val="0"/>
        <w:spacing w:after="0" w:line="232" w:lineRule="exact"/>
        <w:ind w:left="384" w:right="65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Доказательство наличия функциональных групп в растворах аминокислот. Растворение и осаждение белков.</w:t>
      </w:r>
    </w:p>
    <w:p w14:paraId="5241EB17" w14:textId="77777777" w:rsidR="00557ACA" w:rsidRPr="00557ACA" w:rsidRDefault="00557ACA" w:rsidP="00557ACA">
      <w:pPr>
        <w:widowControl w:val="0"/>
        <w:spacing w:after="0" w:line="227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Цветные реакции белков.</w:t>
      </w:r>
    </w:p>
    <w:p w14:paraId="45E4A1E7" w14:textId="77777777" w:rsidR="00557ACA" w:rsidRPr="00557ACA" w:rsidRDefault="00557ACA" w:rsidP="00557ACA">
      <w:pPr>
        <w:widowControl w:val="0"/>
        <w:spacing w:after="0" w:line="235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Горение птичьего пера и шерстяной нити.</w:t>
      </w:r>
    </w:p>
    <w:p w14:paraId="6F23FEDF" w14:textId="77777777" w:rsidR="00557ACA" w:rsidRPr="00557ACA" w:rsidRDefault="00557ACA" w:rsidP="00557ACA">
      <w:pPr>
        <w:widowControl w:val="0"/>
        <w:spacing w:after="0" w:line="228" w:lineRule="exact"/>
        <w:ind w:left="384" w:right="112"/>
        <w:outlineLvl w:val="5"/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  <w:t>Лабораторные опыты</w:t>
      </w:r>
    </w:p>
    <w:p w14:paraId="52F596B0" w14:textId="77777777" w:rsidR="00557ACA" w:rsidRPr="00557ACA" w:rsidRDefault="00557ACA" w:rsidP="00557ACA">
      <w:pPr>
        <w:widowControl w:val="0"/>
        <w:spacing w:after="0" w:line="233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Растворение белков в воде.</w:t>
      </w:r>
    </w:p>
    <w:p w14:paraId="32A2CA82" w14:textId="77777777" w:rsidR="00557ACA" w:rsidRPr="00557ACA" w:rsidRDefault="00557ACA" w:rsidP="00557ACA">
      <w:pPr>
        <w:widowControl w:val="0"/>
        <w:spacing w:after="0" w:line="232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Обнаружение белков в молоке и мясном бульоне.</w:t>
      </w:r>
    </w:p>
    <w:p w14:paraId="2A3FBEA3" w14:textId="77777777" w:rsidR="00557ACA" w:rsidRPr="00557ACA" w:rsidRDefault="00557ACA" w:rsidP="00557ACA">
      <w:pPr>
        <w:widowControl w:val="0"/>
        <w:spacing w:before="5" w:after="0" w:line="232" w:lineRule="exact"/>
        <w:ind w:left="100" w:right="122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Денатурация раствора белка куриного яйца спиртом, растворами солей тяжелых металлов и при нагревании.</w:t>
      </w:r>
    </w:p>
    <w:p w14:paraId="6A812BC9" w14:textId="77777777" w:rsidR="00557ACA" w:rsidRPr="00557ACA" w:rsidRDefault="00557ACA" w:rsidP="00557ACA">
      <w:pPr>
        <w:widowControl w:val="0"/>
        <w:spacing w:after="0" w:line="226" w:lineRule="exact"/>
        <w:ind w:left="384" w:right="112"/>
        <w:outlineLvl w:val="5"/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</w:pPr>
      <w:proofErr w:type="gramStart"/>
      <w:r w:rsidRPr="00557ACA"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  <w:t>Практические  занятия</w:t>
      </w:r>
      <w:proofErr w:type="gramEnd"/>
    </w:p>
    <w:p w14:paraId="78799D2D" w14:textId="77777777" w:rsidR="00557ACA" w:rsidRPr="00557ACA" w:rsidRDefault="00557ACA" w:rsidP="00557ACA">
      <w:pPr>
        <w:widowControl w:val="0"/>
        <w:spacing w:before="6" w:after="0" w:line="232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Решение экспериментальных задач на идентификацию органических соединений. Распознавание пластмасс и волокон.</w:t>
      </w:r>
    </w:p>
    <w:p w14:paraId="6C8FBB69" w14:textId="77777777" w:rsidR="00557ACA" w:rsidRPr="00557ACA" w:rsidRDefault="00557ACA" w:rsidP="00557ACA">
      <w:pPr>
        <w:widowControl w:val="0"/>
        <w:spacing w:after="0" w:line="232" w:lineRule="exact"/>
        <w:ind w:left="100" w:right="120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i/>
          <w:color w:val="231F20"/>
          <w:sz w:val="24"/>
          <w:szCs w:val="24"/>
        </w:rPr>
        <w:t>Профильные и профессионально значимые элементы содержания.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Ами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нокапроновая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кислота. Капрон как представитель полиамидных волокон.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Использо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вание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гидролиза белков в промышленности. Поливинилхлорид, политетрафторэтилен (тефлон). Фенолоформальдегидные пластмассы. Целлулоид. Промышленное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произ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водство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химических волокон.</w:t>
      </w:r>
    </w:p>
    <w:p w14:paraId="611592EB" w14:textId="77777777" w:rsidR="00557ACA" w:rsidRPr="00557ACA" w:rsidRDefault="00557ACA" w:rsidP="00557ACA">
      <w:pPr>
        <w:spacing w:after="200" w:line="276" w:lineRule="auto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 w:type="page"/>
      </w:r>
    </w:p>
    <w:p w14:paraId="13B2313E" w14:textId="77777777" w:rsidR="00557ACA" w:rsidRPr="00557ACA" w:rsidRDefault="00557ACA" w:rsidP="00557ACA">
      <w:pPr>
        <w:widowControl w:val="0"/>
        <w:spacing w:before="60" w:after="0" w:line="340" w:lineRule="exact"/>
        <w:ind w:left="2796" w:right="112" w:hanging="965"/>
        <w:outlineLvl w:val="2"/>
        <w:rPr>
          <w:rFonts w:ascii="Times New Roman" w:eastAsia="Bookman Old Style" w:hAnsi="Times New Roman" w:cs="Times New Roman"/>
          <w:b/>
          <w:color w:val="231F20"/>
          <w:sz w:val="28"/>
          <w:szCs w:val="28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8"/>
          <w:szCs w:val="28"/>
        </w:rPr>
        <w:lastRenderedPageBreak/>
        <w:t>Примерные темы рефератов (докладов), индивидуальных проектов</w:t>
      </w:r>
    </w:p>
    <w:p w14:paraId="3617D245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before="66" w:after="0" w:line="246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Биотехнология и генная инженерия — технологии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XXI  века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</w:t>
      </w:r>
    </w:p>
    <w:p w14:paraId="4AEA6420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before="11" w:after="0" w:line="232" w:lineRule="exact"/>
        <w:ind w:right="128"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Нанотехнология как приоритетное направление развития науки и производства в Российской Федерации.</w:t>
      </w:r>
    </w:p>
    <w:p w14:paraId="1D100F45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20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Современные  методы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 обеззараживания воды.</w:t>
      </w:r>
    </w:p>
    <w:p w14:paraId="0C269646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Аллотропия металлов.</w:t>
      </w:r>
    </w:p>
    <w:p w14:paraId="3F5FA47E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Жизнь и деятельность Д. И. Менделеева.</w:t>
      </w:r>
    </w:p>
    <w:p w14:paraId="53363DEE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«Периодическому закону будущее не грозит разрушением…»</w:t>
      </w:r>
    </w:p>
    <w:p w14:paraId="62F2AA3A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Синтез 114-го элемента — триумф российских физиков-ядерщиков.</w:t>
      </w:r>
    </w:p>
    <w:p w14:paraId="127959F3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Изотопы водорода.</w:t>
      </w:r>
    </w:p>
    <w:p w14:paraId="547C81D0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Использование радиоактивных изотопов в технических целях.</w:t>
      </w:r>
    </w:p>
    <w:p w14:paraId="478CEDCA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Рентгеновское излучение и его использование в технике и медицине.</w:t>
      </w:r>
    </w:p>
    <w:p w14:paraId="048B4770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Плазма — четвертое состояние вещества.</w:t>
      </w:r>
    </w:p>
    <w:p w14:paraId="6E403A20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Аморфные вещества в природе, технике, быту.</w:t>
      </w:r>
    </w:p>
    <w:p w14:paraId="3102BE6F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before="11" w:after="0" w:line="232" w:lineRule="exact"/>
        <w:ind w:right="122"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Охрана окружающей среды от химического загрязнения. Количественные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ха-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рактеристики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загрязнения окружающей среды.</w:t>
      </w:r>
    </w:p>
    <w:p w14:paraId="515075E0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20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Применение твердого и газообразного оксида углерода (IV).</w:t>
      </w:r>
    </w:p>
    <w:p w14:paraId="16C6EC24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Защита озонового экрана от химического загрязнения.</w:t>
      </w:r>
    </w:p>
    <w:p w14:paraId="685DEBC8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before="11" w:after="0" w:line="232" w:lineRule="exact"/>
        <w:ind w:right="128"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Грубодисперсные системы, их классификация и использование в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профессио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нальной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деятельности.</w:t>
      </w:r>
    </w:p>
    <w:p w14:paraId="762B352A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20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Косметические гели.</w:t>
      </w:r>
    </w:p>
    <w:p w14:paraId="72A38078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Применение суспензий и эмульсий в строительстве.</w:t>
      </w:r>
    </w:p>
    <w:p w14:paraId="0584714F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Минералы и горные породы как основа литосферы.</w:t>
      </w:r>
    </w:p>
    <w:p w14:paraId="44FBA4F6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Растворы вокруг нас. Типы растворов.</w:t>
      </w:r>
    </w:p>
    <w:p w14:paraId="04F4533A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Вода как реагент и среда для химического процесса.</w:t>
      </w:r>
    </w:p>
    <w:p w14:paraId="2C299417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Жизнь и деятельность С. Аррениуса.</w:t>
      </w:r>
    </w:p>
    <w:p w14:paraId="5222FCCA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before="11" w:after="0" w:line="232" w:lineRule="exact"/>
        <w:ind w:right="121"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Вклад отечественных ученых в развитие теории электролитической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диссоциа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ции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</w:t>
      </w:r>
    </w:p>
    <w:p w14:paraId="2348A155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20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Устранение жесткости воды на промышленных предприятиях.</w:t>
      </w:r>
    </w:p>
    <w:p w14:paraId="34620C73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Серная кислота — «хлеб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химической  промышленности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».</w:t>
      </w:r>
    </w:p>
    <w:p w14:paraId="30847810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Использование минеральных кислот на предприятиях различного профиля.</w:t>
      </w:r>
    </w:p>
    <w:p w14:paraId="64FEC0F2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Оксиды и соли как строительные материалы.</w:t>
      </w:r>
    </w:p>
    <w:p w14:paraId="1C3CFA87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История гипса.</w:t>
      </w:r>
    </w:p>
    <w:p w14:paraId="6A63D51F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Поваренная соль как химическое сырье.</w:t>
      </w:r>
    </w:p>
    <w:p w14:paraId="12F3FC6D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Многоликий карбонат кальция: в природе, в промышленности, в быту.</w:t>
      </w:r>
    </w:p>
    <w:p w14:paraId="3527A63C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Реакции горения на производстве и в быту.</w:t>
      </w:r>
    </w:p>
    <w:p w14:paraId="4D210DF5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Виртуальное моделирование химических процессов.</w:t>
      </w:r>
    </w:p>
    <w:p w14:paraId="082158C2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Электролиз растворов электролитов.</w:t>
      </w:r>
    </w:p>
    <w:p w14:paraId="0256BB69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Электролиз расплавов электролитов.</w:t>
      </w:r>
    </w:p>
    <w:p w14:paraId="54604FB5" w14:textId="77777777" w:rsidR="00557ACA" w:rsidRPr="00557ACA" w:rsidRDefault="00557ACA" w:rsidP="00557ACA">
      <w:pPr>
        <w:widowControl w:val="0"/>
        <w:numPr>
          <w:ilvl w:val="1"/>
          <w:numId w:val="4"/>
        </w:numPr>
        <w:tabs>
          <w:tab w:val="left" w:pos="668"/>
        </w:tabs>
        <w:spacing w:before="11" w:after="0" w:line="232" w:lineRule="exact"/>
        <w:ind w:right="116"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Практическое применение электролиза: рафинирование, гальванопластика, гальваностегия.</w:t>
      </w:r>
    </w:p>
    <w:p w14:paraId="0DDEC52D" w14:textId="77777777" w:rsidR="00557ACA" w:rsidRPr="00557ACA" w:rsidRDefault="00557ACA" w:rsidP="00557ACA">
      <w:pPr>
        <w:widowControl w:val="0"/>
        <w:numPr>
          <w:ilvl w:val="0"/>
          <w:numId w:val="3"/>
        </w:numPr>
        <w:tabs>
          <w:tab w:val="left" w:pos="588"/>
        </w:tabs>
        <w:spacing w:before="48" w:after="0" w:line="246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История получения и производства алюминия.</w:t>
      </w:r>
    </w:p>
    <w:p w14:paraId="363F017A" w14:textId="77777777" w:rsidR="00557ACA" w:rsidRPr="00557ACA" w:rsidRDefault="00557ACA" w:rsidP="00557ACA">
      <w:pPr>
        <w:widowControl w:val="0"/>
        <w:numPr>
          <w:ilvl w:val="0"/>
          <w:numId w:val="3"/>
        </w:numPr>
        <w:tabs>
          <w:tab w:val="left" w:pos="58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Электролитическое получение и рафинирование меди.</w:t>
      </w:r>
    </w:p>
    <w:p w14:paraId="2A286CA7" w14:textId="77777777" w:rsidR="00557ACA" w:rsidRPr="00557ACA" w:rsidRDefault="00557ACA" w:rsidP="00557ACA">
      <w:pPr>
        <w:widowControl w:val="0"/>
        <w:numPr>
          <w:ilvl w:val="0"/>
          <w:numId w:val="3"/>
        </w:numPr>
        <w:tabs>
          <w:tab w:val="left" w:pos="58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Жизнь и деятельность Г. Дэви.</w:t>
      </w:r>
    </w:p>
    <w:p w14:paraId="6BDD1982" w14:textId="77777777" w:rsidR="00557ACA" w:rsidRPr="00557ACA" w:rsidRDefault="00557ACA" w:rsidP="00557ACA">
      <w:pPr>
        <w:widowControl w:val="0"/>
        <w:numPr>
          <w:ilvl w:val="0"/>
          <w:numId w:val="3"/>
        </w:numPr>
        <w:tabs>
          <w:tab w:val="left" w:pos="588"/>
        </w:tabs>
        <w:spacing w:before="11" w:after="0" w:line="232" w:lineRule="exact"/>
        <w:ind w:right="117"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14:paraId="1C287E13" w14:textId="77777777" w:rsidR="00557ACA" w:rsidRPr="00557ACA" w:rsidRDefault="00557ACA" w:rsidP="00557ACA">
      <w:pPr>
        <w:widowControl w:val="0"/>
        <w:numPr>
          <w:ilvl w:val="0"/>
          <w:numId w:val="3"/>
        </w:numPr>
        <w:tabs>
          <w:tab w:val="left" w:pos="588"/>
        </w:tabs>
        <w:spacing w:after="0" w:line="232" w:lineRule="exact"/>
        <w:ind w:right="130"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История отечественной цветной металлургии. Роль металлов и сплавов в научно-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техническом  прогрессе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</w:t>
      </w:r>
    </w:p>
    <w:p w14:paraId="58795D77" w14:textId="77777777" w:rsidR="00557ACA" w:rsidRPr="00557ACA" w:rsidRDefault="00557ACA" w:rsidP="00557ACA">
      <w:pPr>
        <w:widowControl w:val="0"/>
        <w:numPr>
          <w:ilvl w:val="0"/>
          <w:numId w:val="3"/>
        </w:numPr>
        <w:tabs>
          <w:tab w:val="left" w:pos="588"/>
        </w:tabs>
        <w:spacing w:after="0" w:line="220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Коррозия металлов и способы защиты от коррозии.</w:t>
      </w:r>
    </w:p>
    <w:p w14:paraId="430391C5" w14:textId="77777777" w:rsidR="00557ACA" w:rsidRPr="00557ACA" w:rsidRDefault="00557ACA" w:rsidP="00557ACA">
      <w:pPr>
        <w:widowControl w:val="0"/>
        <w:numPr>
          <w:ilvl w:val="0"/>
          <w:numId w:val="3"/>
        </w:numPr>
        <w:tabs>
          <w:tab w:val="left" w:pos="58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Инертные или благородные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газы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</w:t>
      </w:r>
    </w:p>
    <w:p w14:paraId="7AFC0FD9" w14:textId="77777777" w:rsidR="00557ACA" w:rsidRPr="00557ACA" w:rsidRDefault="00557ACA" w:rsidP="00557ACA">
      <w:pPr>
        <w:widowControl w:val="0"/>
        <w:numPr>
          <w:ilvl w:val="0"/>
          <w:numId w:val="3"/>
        </w:numPr>
        <w:tabs>
          <w:tab w:val="left" w:pos="58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Рождающие соли — галогены.</w:t>
      </w:r>
    </w:p>
    <w:p w14:paraId="32F8FD81" w14:textId="77777777" w:rsidR="00557ACA" w:rsidRPr="00557ACA" w:rsidRDefault="00557ACA" w:rsidP="00557ACA">
      <w:pPr>
        <w:widowControl w:val="0"/>
        <w:numPr>
          <w:ilvl w:val="0"/>
          <w:numId w:val="3"/>
        </w:numPr>
        <w:tabs>
          <w:tab w:val="left" w:pos="58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История шведской спички.</w:t>
      </w:r>
    </w:p>
    <w:p w14:paraId="15221981" w14:textId="77777777" w:rsidR="00557ACA" w:rsidRPr="00557ACA" w:rsidRDefault="00557ACA" w:rsidP="00557ACA">
      <w:pPr>
        <w:widowControl w:val="0"/>
        <w:numPr>
          <w:ilvl w:val="0"/>
          <w:numId w:val="3"/>
        </w:numPr>
        <w:tabs>
          <w:tab w:val="left" w:pos="58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История возникновения и развития органической химии.</w:t>
      </w:r>
    </w:p>
    <w:p w14:paraId="583922F5" w14:textId="77777777" w:rsidR="00557ACA" w:rsidRPr="00557ACA" w:rsidRDefault="00557ACA" w:rsidP="00557ACA">
      <w:pPr>
        <w:widowControl w:val="0"/>
        <w:numPr>
          <w:ilvl w:val="0"/>
          <w:numId w:val="3"/>
        </w:numPr>
        <w:tabs>
          <w:tab w:val="left" w:pos="58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Жизнь и деятельность А. М. Бутлерова.</w:t>
      </w:r>
    </w:p>
    <w:p w14:paraId="22FEFA94" w14:textId="77777777" w:rsidR="00557ACA" w:rsidRPr="00557ACA" w:rsidRDefault="00557ACA" w:rsidP="00557ACA">
      <w:pPr>
        <w:widowControl w:val="0"/>
        <w:numPr>
          <w:ilvl w:val="0"/>
          <w:numId w:val="3"/>
        </w:numPr>
        <w:tabs>
          <w:tab w:val="left" w:pos="58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Витализм и его крах.</w:t>
      </w:r>
    </w:p>
    <w:p w14:paraId="2ADFD6FC" w14:textId="77777777" w:rsidR="00557ACA" w:rsidRPr="00557ACA" w:rsidRDefault="00557ACA" w:rsidP="00557ACA">
      <w:pPr>
        <w:widowControl w:val="0"/>
        <w:numPr>
          <w:ilvl w:val="0"/>
          <w:numId w:val="3"/>
        </w:numPr>
        <w:tabs>
          <w:tab w:val="left" w:pos="588"/>
        </w:tabs>
        <w:spacing w:before="11" w:after="0" w:line="232" w:lineRule="exact"/>
        <w:ind w:right="122"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Роль отечественных ученых в становлении и развитии мировой органической химии.</w:t>
      </w:r>
    </w:p>
    <w:p w14:paraId="68474581" w14:textId="77777777" w:rsidR="00557ACA" w:rsidRPr="00557ACA" w:rsidRDefault="00557ACA" w:rsidP="00557ACA">
      <w:pPr>
        <w:widowControl w:val="0"/>
        <w:numPr>
          <w:ilvl w:val="0"/>
          <w:numId w:val="3"/>
        </w:numPr>
        <w:tabs>
          <w:tab w:val="left" w:pos="588"/>
        </w:tabs>
        <w:spacing w:after="0" w:line="220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Современные представления о теории химического строения.</w:t>
      </w:r>
    </w:p>
    <w:p w14:paraId="11425C67" w14:textId="77777777" w:rsidR="00557ACA" w:rsidRPr="00557ACA" w:rsidRDefault="00557ACA" w:rsidP="00557ACA">
      <w:pPr>
        <w:widowControl w:val="0"/>
        <w:numPr>
          <w:ilvl w:val="0"/>
          <w:numId w:val="3"/>
        </w:numPr>
        <w:tabs>
          <w:tab w:val="left" w:pos="58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Экологические аспекты использования углеводородного сырья.</w:t>
      </w:r>
    </w:p>
    <w:p w14:paraId="39DF9C88" w14:textId="77777777" w:rsidR="00557ACA" w:rsidRPr="00557ACA" w:rsidRDefault="00557ACA" w:rsidP="00557ACA">
      <w:pPr>
        <w:widowControl w:val="0"/>
        <w:numPr>
          <w:ilvl w:val="0"/>
          <w:numId w:val="3"/>
        </w:numPr>
        <w:tabs>
          <w:tab w:val="left" w:pos="588"/>
        </w:tabs>
        <w:spacing w:before="11" w:after="0" w:line="232" w:lineRule="exact"/>
        <w:ind w:right="117"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Экономические аспекты международного сотрудничества по использованию углеводородного сырья.</w:t>
      </w:r>
    </w:p>
    <w:p w14:paraId="5284E153" w14:textId="77777777" w:rsidR="00557ACA" w:rsidRPr="00557ACA" w:rsidRDefault="00557ACA" w:rsidP="00557ACA">
      <w:pPr>
        <w:widowControl w:val="0"/>
        <w:numPr>
          <w:ilvl w:val="0"/>
          <w:numId w:val="3"/>
        </w:numPr>
        <w:tabs>
          <w:tab w:val="left" w:pos="588"/>
        </w:tabs>
        <w:spacing w:after="0" w:line="232" w:lineRule="exact"/>
        <w:ind w:right="125"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История открытия и разработки газовых и нефтяных месторождений в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Россий-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ской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Федерации.</w:t>
      </w:r>
    </w:p>
    <w:p w14:paraId="4EC517C6" w14:textId="77777777" w:rsidR="00557ACA" w:rsidRPr="00557ACA" w:rsidRDefault="00557ACA" w:rsidP="00557ACA">
      <w:pPr>
        <w:widowControl w:val="0"/>
        <w:numPr>
          <w:ilvl w:val="0"/>
          <w:numId w:val="3"/>
        </w:numPr>
        <w:tabs>
          <w:tab w:val="left" w:pos="588"/>
        </w:tabs>
        <w:spacing w:after="0" w:line="220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Химия углеводородного сырья и моя будущая профессия.</w:t>
      </w:r>
    </w:p>
    <w:p w14:paraId="7A2DF2F9" w14:textId="77777777" w:rsidR="00557ACA" w:rsidRPr="00557ACA" w:rsidRDefault="00557ACA" w:rsidP="00557ACA">
      <w:pPr>
        <w:widowControl w:val="0"/>
        <w:numPr>
          <w:ilvl w:val="0"/>
          <w:numId w:val="3"/>
        </w:numPr>
        <w:tabs>
          <w:tab w:val="left" w:pos="58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Углеводородное топливо, его виды и назначение.</w:t>
      </w:r>
    </w:p>
    <w:p w14:paraId="4FCF37D0" w14:textId="77777777" w:rsidR="00557ACA" w:rsidRPr="00557ACA" w:rsidRDefault="00557ACA" w:rsidP="00557ACA">
      <w:pPr>
        <w:widowControl w:val="0"/>
        <w:numPr>
          <w:ilvl w:val="0"/>
          <w:numId w:val="3"/>
        </w:numPr>
        <w:tabs>
          <w:tab w:val="left" w:pos="58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Синтетические каучуки: история, многообразие и перспективы.</w:t>
      </w:r>
    </w:p>
    <w:p w14:paraId="5B9CFC0E" w14:textId="77777777" w:rsidR="00557ACA" w:rsidRPr="00557ACA" w:rsidRDefault="00557ACA" w:rsidP="00557ACA">
      <w:pPr>
        <w:widowControl w:val="0"/>
        <w:numPr>
          <w:ilvl w:val="0"/>
          <w:numId w:val="3"/>
        </w:numPr>
        <w:tabs>
          <w:tab w:val="left" w:pos="58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Резинотехническое производство и его роль в научно-техническом прогрессе.</w:t>
      </w:r>
    </w:p>
    <w:p w14:paraId="307E8898" w14:textId="77777777" w:rsidR="00557ACA" w:rsidRPr="00557ACA" w:rsidRDefault="00557ACA" w:rsidP="00557ACA">
      <w:pPr>
        <w:widowControl w:val="0"/>
        <w:numPr>
          <w:ilvl w:val="0"/>
          <w:numId w:val="3"/>
        </w:numPr>
        <w:tabs>
          <w:tab w:val="left" w:pos="588"/>
        </w:tabs>
        <w:spacing w:after="0" w:line="232" w:lineRule="exact"/>
        <w:ind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lastRenderedPageBreak/>
        <w:t>Сварочное производство и роль химии углеводородов в нем.</w:t>
      </w:r>
    </w:p>
    <w:p w14:paraId="014AEB17" w14:textId="77777777" w:rsidR="00557ACA" w:rsidRPr="00557ACA" w:rsidRDefault="00557ACA" w:rsidP="00557ACA">
      <w:pPr>
        <w:widowControl w:val="0"/>
        <w:numPr>
          <w:ilvl w:val="0"/>
          <w:numId w:val="3"/>
        </w:numPr>
        <w:tabs>
          <w:tab w:val="left" w:pos="588"/>
        </w:tabs>
        <w:spacing w:before="11" w:after="0" w:line="232" w:lineRule="exact"/>
        <w:ind w:right="121"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Нефть и ее транспортировка как основа взаимовыгодного международного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со-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трудничества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</w:t>
      </w:r>
    </w:p>
    <w:p w14:paraId="322989DA" w14:textId="77777777" w:rsidR="00557ACA" w:rsidRPr="00557ACA" w:rsidRDefault="00557ACA" w:rsidP="00557ACA">
      <w:pPr>
        <w:widowControl w:val="0"/>
        <w:spacing w:before="7" w:after="0" w:line="240" w:lineRule="auto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</w:p>
    <w:p w14:paraId="7E9A4862" w14:textId="77777777" w:rsidR="00557ACA" w:rsidRPr="00557ACA" w:rsidRDefault="00557ACA" w:rsidP="00557ACA">
      <w:pPr>
        <w:spacing w:after="200" w:line="276" w:lineRule="auto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br w:type="page"/>
      </w:r>
    </w:p>
    <w:p w14:paraId="7FD7DB49" w14:textId="77777777" w:rsidR="00557ACA" w:rsidRPr="00557ACA" w:rsidRDefault="00557ACA" w:rsidP="00557ACA">
      <w:pPr>
        <w:widowControl w:val="0"/>
        <w:spacing w:after="0" w:line="240" w:lineRule="auto"/>
        <w:ind w:left="257" w:right="298"/>
        <w:jc w:val="center"/>
        <w:outlineLvl w:val="2"/>
        <w:rPr>
          <w:rFonts w:ascii="Times New Roman" w:eastAsia="Bookman Old Style" w:hAnsi="Times New Roman" w:cs="Times New Roman"/>
          <w:b/>
          <w:color w:val="231F20"/>
          <w:sz w:val="28"/>
          <w:szCs w:val="28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8"/>
          <w:szCs w:val="28"/>
        </w:rPr>
        <w:lastRenderedPageBreak/>
        <w:t>ТЕМАТИЧЕСКОЕ ПЛАНИРОВАНИЕ</w:t>
      </w:r>
    </w:p>
    <w:p w14:paraId="17047589" w14:textId="77777777" w:rsidR="00557ACA" w:rsidRPr="00557ACA" w:rsidRDefault="00557ACA" w:rsidP="00557ACA">
      <w:pPr>
        <w:widowControl w:val="0"/>
        <w:spacing w:after="0" w:line="240" w:lineRule="auto"/>
        <w:ind w:left="257" w:right="298"/>
        <w:jc w:val="center"/>
        <w:outlineLvl w:val="2"/>
        <w:rPr>
          <w:rFonts w:ascii="Times New Roman" w:eastAsia="Bookman Old Style" w:hAnsi="Times New Roman" w:cs="Times New Roman"/>
          <w:b/>
          <w:color w:val="231F20"/>
          <w:sz w:val="28"/>
          <w:szCs w:val="28"/>
        </w:rPr>
      </w:pPr>
    </w:p>
    <w:p w14:paraId="211DBF8B" w14:textId="77777777" w:rsidR="00557ACA" w:rsidRPr="00557ACA" w:rsidRDefault="00557ACA" w:rsidP="00557ACA">
      <w:pPr>
        <w:widowControl w:val="0"/>
        <w:spacing w:after="0" w:line="240" w:lineRule="auto"/>
        <w:ind w:left="257" w:right="298"/>
        <w:jc w:val="center"/>
        <w:outlineLvl w:val="2"/>
        <w:rPr>
          <w:rFonts w:ascii="Century Gothic" w:eastAsia="Century Gothic" w:hAnsi="Century Gothic" w:cs="Century Gothic"/>
          <w:color w:val="231F20"/>
          <w:w w:val="90"/>
          <w:sz w:val="28"/>
          <w:szCs w:val="28"/>
        </w:rPr>
      </w:pPr>
    </w:p>
    <w:p w14:paraId="0D4A08DF" w14:textId="77777777" w:rsidR="00557ACA" w:rsidRPr="00557ACA" w:rsidRDefault="00557ACA" w:rsidP="00557ACA">
      <w:pPr>
        <w:widowControl w:val="0"/>
        <w:spacing w:after="0" w:line="240" w:lineRule="auto"/>
        <w:ind w:left="257" w:right="298"/>
        <w:jc w:val="center"/>
        <w:outlineLvl w:val="2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ТЕХНИЧЕСКИЙ ПРОФИЛЬ ПРОФЕССИОНАЛЬНОГО ОБРАЗОВАНИЯ</w:t>
      </w:r>
    </w:p>
    <w:p w14:paraId="6C431087" w14:textId="77777777" w:rsidR="00557ACA" w:rsidRPr="00557ACA" w:rsidRDefault="00557ACA" w:rsidP="00557ACA">
      <w:pPr>
        <w:widowControl w:val="0"/>
        <w:spacing w:before="211" w:after="0" w:line="232" w:lineRule="exact"/>
        <w:ind w:left="100" w:right="14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При реализации содержания общеобразовательной учебной дисциплины «Химия» в пределах освоения ОПОП СПО на базе основного общего образования с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получени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- ем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среднего общего образования (ППКРС, ППССЗ) максимальная учебная нагрузка обучающихся составляет:</w:t>
      </w:r>
    </w:p>
    <w:p w14:paraId="63DDE9C0" w14:textId="77777777" w:rsidR="00557ACA" w:rsidRPr="00557ACA" w:rsidRDefault="00557ACA" w:rsidP="00557ACA">
      <w:pPr>
        <w:widowControl w:val="0"/>
        <w:numPr>
          <w:ilvl w:val="1"/>
          <w:numId w:val="3"/>
        </w:numPr>
        <w:tabs>
          <w:tab w:val="left" w:pos="668"/>
        </w:tabs>
        <w:spacing w:before="113" w:after="0" w:line="232" w:lineRule="exact"/>
        <w:ind w:right="135" w:hanging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по профессиям СПО технического профиля профессионального образования — 171 час, из них аудиторная (обязательная) нагрузка обучающихся, включая лабораторные опыты и практические занятия, — 114 часов; внеаудиторная самостоятельная работа студентов — 57 часов</w:t>
      </w:r>
    </w:p>
    <w:p w14:paraId="535D5B5E" w14:textId="77777777" w:rsidR="00557ACA" w:rsidRPr="00557ACA" w:rsidRDefault="00557ACA" w:rsidP="00557ACA">
      <w:pPr>
        <w:spacing w:after="200" w:line="276" w:lineRule="auto"/>
        <w:rPr>
          <w:rFonts w:ascii="Times New Roman" w:eastAsia="Bookman Old Style" w:hAnsi="Times New Roman" w:cs="Times New Roman"/>
          <w:color w:val="231F20"/>
          <w:sz w:val="28"/>
          <w:szCs w:val="28"/>
        </w:rPr>
      </w:pPr>
    </w:p>
    <w:p w14:paraId="3F86FF36" w14:textId="77777777" w:rsidR="00557ACA" w:rsidRPr="00557ACA" w:rsidRDefault="00557ACA" w:rsidP="00557ACA">
      <w:pPr>
        <w:widowControl w:val="0"/>
        <w:spacing w:before="8" w:after="0" w:line="441" w:lineRule="exact"/>
        <w:ind w:left="257" w:right="258"/>
        <w:jc w:val="center"/>
        <w:outlineLvl w:val="1"/>
        <w:rPr>
          <w:rFonts w:ascii="Times New Roman" w:eastAsia="Bookman Old Style" w:hAnsi="Times New Roman" w:cs="Times New Roman"/>
          <w:color w:val="231F20"/>
          <w:sz w:val="36"/>
          <w:szCs w:val="36"/>
        </w:rPr>
      </w:pPr>
    </w:p>
    <w:p w14:paraId="38F9A132" w14:textId="77777777" w:rsidR="00557ACA" w:rsidRPr="00557ACA" w:rsidRDefault="00557ACA" w:rsidP="00557ACA">
      <w:pPr>
        <w:widowControl w:val="0"/>
        <w:spacing w:before="8" w:after="0" w:line="441" w:lineRule="exact"/>
        <w:ind w:left="257" w:right="258"/>
        <w:jc w:val="center"/>
        <w:outlineLvl w:val="1"/>
        <w:rPr>
          <w:rFonts w:ascii="Times New Roman" w:eastAsia="Bookman Old Style" w:hAnsi="Times New Roman" w:cs="Times New Roman"/>
          <w:color w:val="231F20"/>
          <w:sz w:val="36"/>
          <w:szCs w:val="36"/>
        </w:rPr>
      </w:pPr>
    </w:p>
    <w:p w14:paraId="5BA9C830" w14:textId="77777777" w:rsidR="00557ACA" w:rsidRPr="00557ACA" w:rsidRDefault="00557ACA" w:rsidP="00557ACA">
      <w:pPr>
        <w:widowControl w:val="0"/>
        <w:spacing w:before="8" w:after="0" w:line="441" w:lineRule="exact"/>
        <w:ind w:left="257" w:right="258"/>
        <w:jc w:val="center"/>
        <w:outlineLvl w:val="1"/>
        <w:rPr>
          <w:rFonts w:ascii="Times New Roman" w:eastAsia="Bookman Old Style" w:hAnsi="Times New Roman" w:cs="Times New Roman"/>
          <w:color w:val="231F20"/>
          <w:sz w:val="36"/>
          <w:szCs w:val="36"/>
        </w:rPr>
      </w:pPr>
      <w:r w:rsidRPr="00557ACA">
        <w:rPr>
          <w:rFonts w:ascii="Times New Roman" w:eastAsia="Bookman Old Style" w:hAnsi="Times New Roman" w:cs="Times New Roman"/>
          <w:color w:val="231F20"/>
          <w:sz w:val="36"/>
          <w:szCs w:val="36"/>
        </w:rPr>
        <w:br w:type="page"/>
      </w:r>
    </w:p>
    <w:p w14:paraId="1B71CF27" w14:textId="77777777" w:rsidR="00557ACA" w:rsidRPr="00557ACA" w:rsidRDefault="00557ACA" w:rsidP="00557ACA">
      <w:pPr>
        <w:widowControl w:val="0"/>
        <w:spacing w:before="8" w:after="0" w:line="441" w:lineRule="exact"/>
        <w:ind w:left="257" w:right="258"/>
        <w:jc w:val="center"/>
        <w:outlineLvl w:val="1"/>
        <w:rPr>
          <w:rFonts w:ascii="Times New Roman" w:eastAsia="Bookman Old Style" w:hAnsi="Times New Roman" w:cs="Times New Roman"/>
          <w:color w:val="231F20"/>
          <w:sz w:val="36"/>
          <w:szCs w:val="36"/>
        </w:rPr>
      </w:pPr>
    </w:p>
    <w:tbl>
      <w:tblPr>
        <w:tblW w:w="105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90"/>
        <w:gridCol w:w="4677"/>
        <w:gridCol w:w="425"/>
        <w:gridCol w:w="2269"/>
        <w:gridCol w:w="1559"/>
      </w:tblGrid>
      <w:tr w:rsidR="00557ACA" w:rsidRPr="00557ACA" w14:paraId="36C099F3" w14:textId="77777777" w:rsidTr="00012F3B">
        <w:trPr>
          <w:trHeight w:val="194"/>
        </w:trPr>
        <w:tc>
          <w:tcPr>
            <w:tcW w:w="10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CC5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ТЕМАТИЧЕСКОЕ ПЛАНИРОВАНИЕ</w:t>
            </w:r>
          </w:p>
        </w:tc>
      </w:tr>
      <w:tr w:rsidR="00557ACA" w:rsidRPr="00557ACA" w14:paraId="3BE39BC7" w14:textId="77777777" w:rsidTr="00012F3B">
        <w:trPr>
          <w:trHeight w:val="194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BF7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11C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B4D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C3D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E9F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7ACA" w:rsidRPr="00557ACA" w14:paraId="223F535A" w14:textId="77777777" w:rsidTr="00012F3B">
        <w:trPr>
          <w:trHeight w:val="809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E75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3B2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A16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FDB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Характеристика основных видов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F86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и методы контроля</w:t>
            </w:r>
          </w:p>
        </w:tc>
      </w:tr>
      <w:tr w:rsidR="00557ACA" w:rsidRPr="00557ACA" w14:paraId="2B65C4A2" w14:textId="77777777" w:rsidTr="00012F3B">
        <w:trPr>
          <w:trHeight w:val="194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70C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186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F10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74E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C5B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57ACA" w:rsidRPr="00557ACA" w14:paraId="09AC3D61" w14:textId="77777777" w:rsidTr="00012F3B">
        <w:trPr>
          <w:trHeight w:val="780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509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Введение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D0B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Введение. Научные методы познания веществ и химических явлений. Роль эксперимента и теории в химии. Моделирование химических процессов</w:t>
            </w:r>
          </w:p>
          <w:p w14:paraId="1F34216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17E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D3B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Знание особенностей социальных наук, специфика объекта их изучения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665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Беседа</w:t>
            </w:r>
          </w:p>
        </w:tc>
      </w:tr>
      <w:tr w:rsidR="00557ACA" w:rsidRPr="00557ACA" w14:paraId="4102FF27" w14:textId="77777777" w:rsidTr="00012F3B">
        <w:trPr>
          <w:trHeight w:val="622"/>
        </w:trPr>
        <w:tc>
          <w:tcPr>
            <w:tcW w:w="6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772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I. Общая и неорганическая химия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B10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EE51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Умение давать определение и оперировать следующими химическими понятиями: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неэлектролит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72F6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557ACA" w:rsidRPr="00557ACA" w14:paraId="0BB89BA6" w14:textId="77777777" w:rsidTr="00012F3B">
        <w:trPr>
          <w:trHeight w:val="194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3487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1.1.</w:t>
            </w:r>
          </w:p>
          <w:p w14:paraId="3800F4F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понятия и законы химии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B1B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22C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404B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57A7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66B2361D" w14:textId="77777777" w:rsidTr="00012F3B">
        <w:trPr>
          <w:trHeight w:val="686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7F66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027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понятия химии. Вещество.</w:t>
            </w:r>
          </w:p>
          <w:p w14:paraId="1F6BA34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Атом. Молекула. Химический элемент. Аллотропия. Простые и сложные вещества.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FEA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F56A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C41B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6056AFD1" w14:textId="77777777" w:rsidTr="00012F3B">
        <w:trPr>
          <w:trHeight w:val="432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2E38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A37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Качественный и количественный состав веществ. Химические знаки и формулы.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EC4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6817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14B6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235E9873" w14:textId="77777777" w:rsidTr="00012F3B">
        <w:trPr>
          <w:trHeight w:val="432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3D95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A8F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Относительные атомная и молекулярные массы. Количество вещества. Основные законы химии.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E00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B2D4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4FA9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700C6BAC" w14:textId="77777777" w:rsidTr="00012F3B">
        <w:trPr>
          <w:trHeight w:val="432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0B379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5E1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Стехиометрия. Закон сохранения массы веществ. Закон постоянства веществ молекулярной структуры.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881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F142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4C81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5BC9E7B5" w14:textId="77777777" w:rsidTr="00012F3B">
        <w:trPr>
          <w:trHeight w:val="432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B9F7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8D5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Закон Авогадро и следствия из него.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3F2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AF73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A8FC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7824D0DC" w14:textId="77777777" w:rsidTr="00012F3B">
        <w:trPr>
          <w:trHeight w:val="473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E99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0FB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  <w:p w14:paraId="2673C34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92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375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105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2EE8FC68" w14:textId="77777777" w:rsidTr="00012F3B">
        <w:trPr>
          <w:trHeight w:val="605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752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C62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Самостоятельная работа</w:t>
            </w:r>
          </w:p>
          <w:p w14:paraId="6CA3276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"Аллотропия, "Закон Авогадро</w:t>
            </w:r>
            <w:proofErr w:type="gram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",  "</w:t>
            </w:r>
            <w:proofErr w:type="gram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Простые и сложные вещества"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74D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D8B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BDB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70ACD2CB" w14:textId="77777777" w:rsidTr="00012F3B">
        <w:trPr>
          <w:trHeight w:val="178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7E01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1.2.</w:t>
            </w:r>
          </w:p>
          <w:p w14:paraId="03CDE3E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Периодический закон и Периодическая система химических элементов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Д.И.Менделеева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строение атома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B1D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34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0F41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Формулирование законов сохранения массы веществ и постоянства состава веществ. Установка причинно-следственной связи между содержанием этих законов и написанием химических формул и уравнений. Установка эволюционной сущности менделеевской и современной формулировок периодического закона Д. И. Менделеева.</w:t>
            </w:r>
          </w:p>
          <w:p w14:paraId="18A0C08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физического смысла символики периодической таблицы химических элементов Д. И. Менделеева (номеров элемента, периода, группы) и установка причинно-следственной связи между строением атома и закономерностями изменения свойств элементов и образованных ими веществ в периодах</w:t>
            </w:r>
          </w:p>
          <w:p w14:paraId="6A07521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группах.</w:t>
            </w:r>
          </w:p>
          <w:p w14:paraId="35E4FBA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Характеристика элементов малых и больших периодов по их положению в Периодической системе Д. И. Менделеева</w:t>
            </w:r>
          </w:p>
          <w:p w14:paraId="2C97BB9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576D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557ACA" w:rsidRPr="00557ACA" w14:paraId="307DF22A" w14:textId="77777777" w:rsidTr="00012F3B">
        <w:trPr>
          <w:trHeight w:val="576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1FBAE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B47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Периодический закон Д.И. Менделеева. Открытие Д.И. Менделеевым Периодического закона.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FC5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DB89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075A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657AC86A" w14:textId="77777777" w:rsidTr="00012F3B">
        <w:trPr>
          <w:trHeight w:val="686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00A1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6C6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Периодический закон в формулировке Д.И. Менделеева. Периодическая таблица химических элементов - графическое отображение периодического закона.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25D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B118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B536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54CF44DB" w14:textId="77777777" w:rsidTr="00012F3B">
        <w:trPr>
          <w:trHeight w:val="566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7875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DF9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Структура периодической таблицы: периоды (малые и большие), группы (главная и побочная).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36B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9080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5EBA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18D7D690" w14:textId="77777777" w:rsidTr="00012F3B">
        <w:trPr>
          <w:trHeight w:val="650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16CD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269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Строение атома и периодический закон Д.И. Менделеева. Атом - сложная частица. Ядро (протоны и нейтроны) и электронная оболочка. Изотопы.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CC6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9DCE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BD21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32509DB2" w14:textId="77777777" w:rsidTr="00012F3B">
        <w:trPr>
          <w:trHeight w:val="372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4EFEE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73F5" w14:textId="77777777" w:rsidR="00557ACA" w:rsidRPr="00557ACA" w:rsidRDefault="00557ACA" w:rsidP="00557ACA">
            <w:pPr>
              <w:tabs>
                <w:tab w:val="left" w:pos="210"/>
              </w:tabs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Строение электронных оболочек атомов элементов малых периодов.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2C8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F55E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EE8A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038D46DA" w14:textId="77777777" w:rsidTr="00012F3B">
        <w:trPr>
          <w:trHeight w:val="557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E8AB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21C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Особенности строения электронных оболочек атомов элементов больших периодов (переходных элементов). Понятие об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орбиталях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s-, p- и d-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орбитали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Электронные конфигурации атомов химических элементов.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FD2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1C43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11664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4CDA3D46" w14:textId="77777777" w:rsidTr="00012F3B">
        <w:trPr>
          <w:trHeight w:val="437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3CE3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117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Современная формулировка периодического закона.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EBA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D2F3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945D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39E2C6E1" w14:textId="77777777" w:rsidTr="00012F3B">
        <w:trPr>
          <w:trHeight w:val="696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884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3AE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 Значение периодического закона и периодической системы химических элементов Д.И. Менделеева для развития науки и понимания химической картины мира</w:t>
            </w:r>
          </w:p>
          <w:p w14:paraId="2A6A766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0A8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386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A81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6820A73C" w14:textId="77777777" w:rsidTr="00012F3B">
        <w:trPr>
          <w:trHeight w:val="780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87B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745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Самостоятельная работа</w:t>
            </w:r>
          </w:p>
          <w:p w14:paraId="0264122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"Значение закона", "Открытие закона", "Изотопы", "Рентгеновское излучение", "Рентген в технике и медицине"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7FB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757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289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05E64E2B" w14:textId="77777777" w:rsidTr="00012F3B">
        <w:trPr>
          <w:trHeight w:val="278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C9C5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1.3. </w:t>
            </w:r>
          </w:p>
          <w:p w14:paraId="29C66C8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Строение атома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565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965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B1A5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Установка зависимости свойств химических веществ от </w:t>
            </w: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строения атомов образующих их химических элементов.</w:t>
            </w:r>
          </w:p>
          <w:p w14:paraId="659E3ED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Характеристика важнейших типов химических связей и относительности этой типологии.</w:t>
            </w:r>
          </w:p>
          <w:p w14:paraId="02DCAF2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зависимости свойств веществ от их состава и строения кристаллических решеток.</w:t>
            </w:r>
          </w:p>
          <w:p w14:paraId="6737E26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соединений.</w:t>
            </w:r>
          </w:p>
          <w:p w14:paraId="65F5599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07AF45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C521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Устный, письменный опрос, беседа</w:t>
            </w:r>
          </w:p>
        </w:tc>
      </w:tr>
      <w:tr w:rsidR="00557ACA" w:rsidRPr="00557ACA" w14:paraId="36E04640" w14:textId="77777777" w:rsidTr="00012F3B">
        <w:trPr>
          <w:trHeight w:val="586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18D3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E07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Ионная химическая связь. Катионы, их образование из атомов в результате процесса восстановления. Ионная связь, как связь между </w:t>
            </w: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катионами и анионами за счет электростатического притяжения.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C20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AEFC2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C748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77A7A196" w14:textId="77777777" w:rsidTr="00012F3B">
        <w:trPr>
          <w:trHeight w:val="586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3D6D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154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30F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518C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326E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0D13CD18" w14:textId="77777777" w:rsidTr="00012F3B">
        <w:trPr>
          <w:trHeight w:val="974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EF08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45D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Ковалентная химическая связь. Механизм образования ковалентной связи (обменный и донорно-акцепторный). Электроотрицательность.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9C1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C586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71BD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3969F33A" w14:textId="77777777" w:rsidTr="00012F3B">
        <w:trPr>
          <w:trHeight w:val="391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FCED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B02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Металлическая связь. Металлическая кристаллическая решетка и металлическая химическая связь. Физические свойства металлов.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70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58FB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7F11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539C2381" w14:textId="77777777" w:rsidTr="00012F3B">
        <w:trPr>
          <w:trHeight w:val="586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4BE0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EB9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Агрегатные состояния веществ и водородная связь. Твердое, жидкое и газообразное состояние веществ. Переход вещества из одного агрегатного состояния в другое. Водородная связь.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C4C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F576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97C2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1E6977F4" w14:textId="77777777" w:rsidTr="00012F3B">
        <w:trPr>
          <w:trHeight w:val="586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AEF1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4BE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Чистые вещества и смеси. Понятие о смеси веществ. Гомогенные и гетерогенные смеси. Состав смесей: объемная и массовая доли компонентов смеси, массовая доля примесей.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7F8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7817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E6BC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763513B5" w14:textId="77777777" w:rsidTr="00012F3B">
        <w:trPr>
          <w:trHeight w:val="194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B959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CCC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Понятие о дисперсной системе. Дисперсная фаза и дисперсионная среда. Классификация дисперсных систем.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98A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7E240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88AE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27B0FF71" w14:textId="77777777" w:rsidTr="00012F3B">
        <w:trPr>
          <w:trHeight w:val="194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008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81E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 Понятие о коллоидных системах.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319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1EB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F01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1C27F7AA" w14:textId="77777777" w:rsidTr="00012F3B">
        <w:trPr>
          <w:trHeight w:val="194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535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05E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Лабораторная работа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EAC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B49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0EA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4BA4CD0A" w14:textId="77777777" w:rsidTr="00012F3B">
        <w:trPr>
          <w:trHeight w:val="194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EF0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ABB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дисперсных систем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D40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273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9A4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1C158890" w14:textId="77777777" w:rsidTr="00012F3B">
        <w:trPr>
          <w:trHeight w:val="974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C42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365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Самостоятельная работа</w:t>
            </w:r>
          </w:p>
          <w:p w14:paraId="354521C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"Ионная кристаллическая решетка" "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Моллекулярные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атомные кристаллические решетки", "Коррозия металлов", "Агрегатные состояния вещества", "Получение металлов", "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Синерезис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093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230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BFE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311CB669" w14:textId="77777777" w:rsidTr="00012F3B">
        <w:trPr>
          <w:trHeight w:val="194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4C40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1.4. Вода. Растворы. Электролитическая диссоциация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C72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62F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51CE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Соблюдение правил экологически грамотного поведения в окружающей среде.</w:t>
            </w:r>
          </w:p>
          <w:p w14:paraId="1FA2CA3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влияния химического загрязнения окружающей среды на организм человека и другие живые организмы.</w:t>
            </w:r>
          </w:p>
          <w:p w14:paraId="4333B8C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58C1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557ACA" w:rsidRPr="00557ACA" w14:paraId="1A0E3A4B" w14:textId="77777777" w:rsidTr="00012F3B">
        <w:trPr>
          <w:trHeight w:val="780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8EA26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1A9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Вода. Растворы. Растворение. Вода как растворитель. Растворимость веществ. Насыщенные, ненасыщенные, пересыщенные растворы. Зависимость растворимости газов, жидкостей и твердых веществ от различных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фпкторов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Массовая доля растворенного вещества.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B56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9FFE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9EFB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03BF7333" w14:textId="77777777" w:rsidTr="00012F3B">
        <w:trPr>
          <w:trHeight w:val="974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F05F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DF5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Электролитическая диссоциация. Электролиты и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неэлектролиты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Электролитическая диссоциация. Механизмы электролитической диссоциации для веществ с различными типами химической связи. 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Гидротированные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негидратированные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ионы. Степень электролитической диссоциации. Сильные и слабые электролиты.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0E6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549E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223A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5CBC38CF" w14:textId="77777777" w:rsidTr="00012F3B">
        <w:trPr>
          <w:trHeight w:val="391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32CB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435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Основные положения теории электролитической диссоциации. Кислоты, основания и соли как электролиты.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53A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5F3B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3FA0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7C367575" w14:textId="77777777" w:rsidTr="00012F3B">
        <w:trPr>
          <w:trHeight w:val="194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C3BA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844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Лабораторная работа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CAF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338B5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66CB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47E03A86" w14:textId="77777777" w:rsidTr="00012F3B">
        <w:trPr>
          <w:trHeight w:val="194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11C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A88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Приготовление раствора заданной концентрации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590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13E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3E66F6B7" w14:textId="77777777" w:rsidTr="00012F3B">
        <w:trPr>
          <w:trHeight w:val="298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EED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5E8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881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44B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E26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557ACA" w:rsidRPr="00557ACA" w14:paraId="71928BC3" w14:textId="77777777" w:rsidTr="00012F3B">
        <w:trPr>
          <w:trHeight w:val="305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AE2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3E8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задач на массовую долю растворенного вещества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4AE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6884B70C" w14:textId="77777777" w:rsidTr="00012F3B">
        <w:trPr>
          <w:trHeight w:val="194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B47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55F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31A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CBF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EB2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3BCACE52" w14:textId="77777777" w:rsidTr="00012F3B">
        <w:trPr>
          <w:trHeight w:val="780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2CE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DF0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Самостоятельная работа</w:t>
            </w:r>
          </w:p>
          <w:p w14:paraId="258DCBD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"Растворение", "Кристаллогидраты", "Тепловой эффект", "Значение воды", "Жесткость воды", "Значение минеральных вод".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993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2BE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EAA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2A91BDF3" w14:textId="77777777" w:rsidTr="00012F3B">
        <w:trPr>
          <w:trHeight w:val="194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A039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1.5. </w:t>
            </w:r>
            <w:proofErr w:type="spellStart"/>
            <w:proofErr w:type="gram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Классифика-ция</w:t>
            </w:r>
            <w:proofErr w:type="spellEnd"/>
            <w:proofErr w:type="gram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неоргани-ческих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соединений и их свойства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B5F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6CD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06E9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Использование в учебной и профессиональной деятельности химических терминов и символики.</w:t>
            </w:r>
          </w:p>
          <w:p w14:paraId="67AF301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14:paraId="46D55DD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Отражение химических процессов с помощью уравнений химических реакций</w:t>
            </w:r>
          </w:p>
          <w:p w14:paraId="027CE4E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704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557ACA" w:rsidRPr="00557ACA" w14:paraId="67A22070" w14:textId="77777777" w:rsidTr="00012F3B">
        <w:trPr>
          <w:trHeight w:val="586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0CF7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C0C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Кислоты и их свойства. Кислоты как электролиты, их классификация по различным признакам. Химические свойства кислот в свете теории электролитической диссоциации.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A17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E801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3CF3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468FEF1C" w14:textId="77777777" w:rsidTr="00012F3B">
        <w:trPr>
          <w:trHeight w:val="391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35B4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9C0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Особенности взаимодействия концентрированной серной и азотной кислот с металлами. Основные способы получения кислоты.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F3C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B632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78FA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4A3FA252" w14:textId="77777777" w:rsidTr="00012F3B">
        <w:trPr>
          <w:trHeight w:val="391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4EA6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341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Основания и их свойства. Основания как </w:t>
            </w:r>
            <w:proofErr w:type="spellStart"/>
            <w:proofErr w:type="gram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электролиты,их</w:t>
            </w:r>
            <w:proofErr w:type="spellEnd"/>
            <w:proofErr w:type="gram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классификация по различным признакам.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BC9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88D8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B552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27ECF2BB" w14:textId="77777777" w:rsidTr="00012F3B">
        <w:trPr>
          <w:trHeight w:val="586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3111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398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4.Химические свойства оснований в свете теории электролитической диссоциации. Разложение нерастворимых в воде оснований. Основные способы получения оснований.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18D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66C7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BE21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011BF51D" w14:textId="77777777" w:rsidTr="00012F3B">
        <w:trPr>
          <w:trHeight w:val="586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8C52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4A9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Соли и их свойства. Соли как электролиты. Соли средние, кислые и основные. Химические свойства солей в свете теории электролитической диссоциации. Способы получения солей.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821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526FE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B8A7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0B25695F" w14:textId="77777777" w:rsidTr="00012F3B">
        <w:trPr>
          <w:trHeight w:val="194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7130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F36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Гидролиз солей.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1DF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6211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F5ED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3243B50B" w14:textId="77777777" w:rsidTr="00012F3B">
        <w:trPr>
          <w:trHeight w:val="223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8152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BF5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Оксиды и их свойства. Солеобразующие и несолеобразующие оксиды.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A44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AECF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0EAF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2AC9F58E" w14:textId="77777777" w:rsidTr="00012F3B">
        <w:trPr>
          <w:trHeight w:val="391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5254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530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Основные, амфотерные и кислотные оксиды. Зависимость характера оксида от степени окисления образующего его металла.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3B2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D652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EBF9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0A57A1CF" w14:textId="77777777" w:rsidTr="00012F3B">
        <w:trPr>
          <w:trHeight w:val="194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044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F54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Химические свойства оксидов. Получение оксидов.</w:t>
            </w:r>
          </w:p>
          <w:p w14:paraId="4968C56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1E3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20B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B6B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5824E348" w14:textId="77777777" w:rsidTr="00012F3B">
        <w:trPr>
          <w:trHeight w:val="194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3F3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0F1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Практическая работа: </w:t>
            </w: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экспериментальных задач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F2D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39B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93C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3EBBB3A6" w14:textId="77777777" w:rsidTr="00012F3B">
        <w:trPr>
          <w:trHeight w:val="194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29C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C0D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Лабораторная работа: </w:t>
            </w: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испытание растворов кислот, щелочей, солей.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E8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B28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AD9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2F940C6E" w14:textId="77777777" w:rsidTr="00012F3B">
        <w:trPr>
          <w:trHeight w:val="974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B99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272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Самостоятельная работа</w:t>
            </w:r>
          </w:p>
          <w:p w14:paraId="0036BCF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"Значение рН раствора". "Применение гипса и алебастра", "Гидролиз солей", "Значение гашеной и негашеной извести", "Особенности серной и азотной кислот", "Способы получения солей".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44D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E8A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991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14115B4C" w14:textId="77777777" w:rsidTr="00012F3B">
        <w:trPr>
          <w:trHeight w:val="194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DA23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1.6. Химические реакции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F20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769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FB26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сущности химических процессов. Классификация химических реакций по различным признакам: числу и составу продуктов и реагентов, тепловому эффекту, направлению, фазе, наличию катализатора, изменению степеней окисления элементов, образующих вещества.</w:t>
            </w:r>
          </w:p>
          <w:p w14:paraId="731CF54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Установка признаков общего и различного в типологии реакций для неорганической и органической химии.</w:t>
            </w:r>
          </w:p>
          <w:p w14:paraId="38FBBF4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Классификация веществ и процессов с точки зрения окисления-восстановления. Составление уравнений </w:t>
            </w:r>
            <w:proofErr w:type="gram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реакций  с</w:t>
            </w:r>
            <w:proofErr w:type="gram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помощью метода электронного баланса.</w:t>
            </w:r>
          </w:p>
          <w:p w14:paraId="2CE4D54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зависимости скорости химической реакции и положения химического равновесия от различных факторов</w:t>
            </w:r>
          </w:p>
          <w:p w14:paraId="61D745F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AC3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Устный, письменный опрос, беседа</w:t>
            </w:r>
          </w:p>
        </w:tc>
      </w:tr>
      <w:tr w:rsidR="00557ACA" w:rsidRPr="00557ACA" w14:paraId="77A05DCE" w14:textId="77777777" w:rsidTr="00012F3B">
        <w:trPr>
          <w:trHeight w:val="391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82C6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60C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Классификация химических реакций. Реакции соединения, разложения, замещения, обмена.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711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93AE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49F4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4991A3E0" w14:textId="77777777" w:rsidTr="00012F3B">
        <w:trPr>
          <w:trHeight w:val="194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BAC4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31E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Каталитические реакции. Обратимые и необратимые реакции.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727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B2F5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478F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5FE645DD" w14:textId="77777777" w:rsidTr="00012F3B">
        <w:trPr>
          <w:trHeight w:val="391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48A3D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26C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Гомогенные и гетерогенные реакции. Экзотермические и эндотермические реакции. Тепловой эффект химических реакций.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9EA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7432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760B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32296748" w14:textId="77777777" w:rsidTr="00012F3B">
        <w:trPr>
          <w:trHeight w:val="70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3130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513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Термохимические уравнения.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F09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6C3F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9AE8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55D572EE" w14:textId="77777777" w:rsidTr="00012F3B">
        <w:trPr>
          <w:trHeight w:val="391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6C00C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F6E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Окислительно-восстановительные реакции. Степень окисления. Окислитель и восстановление. Восстановитель и окисление.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FED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A380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54DC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6988F106" w14:textId="77777777" w:rsidTr="00012F3B">
        <w:trPr>
          <w:trHeight w:val="391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6F1A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2BD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Метод электронного баланса для составления уравнений окислительно-восстановительных реакций.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1D7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80041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A1C3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50DDDD27" w14:textId="77777777" w:rsidTr="00012F3B">
        <w:trPr>
          <w:trHeight w:val="391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34FD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C59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Скорость химических реакций. Понятие о скорости химических реакций.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6EA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C8C6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32AC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17213628" w14:textId="77777777" w:rsidTr="00012F3B">
        <w:trPr>
          <w:trHeight w:val="586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A037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1EC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Зависимость скорости химических реакций от различных факторов: природы реагирующих веществ, их концентрации, температуры, </w:t>
            </w: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поверхности соприкосновения и использования катализаторов.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D91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E198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71A1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73E692D1" w14:textId="77777777" w:rsidTr="00012F3B">
        <w:trPr>
          <w:trHeight w:val="194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66C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071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9.Обратимость химических реакций.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975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590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024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313EBA9D" w14:textId="77777777" w:rsidTr="00012F3B">
        <w:trPr>
          <w:trHeight w:val="194"/>
        </w:trPr>
        <w:tc>
          <w:tcPr>
            <w:tcW w:w="159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6F9B562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3A1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10.Обратимые и необратимые реакции.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087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309C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B393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6DC74338" w14:textId="77777777" w:rsidTr="00012F3B">
        <w:trPr>
          <w:trHeight w:val="194"/>
        </w:trPr>
        <w:tc>
          <w:tcPr>
            <w:tcW w:w="15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E89E56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E45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Химическое равновесие.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2A6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95957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4492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1D990C0B" w14:textId="77777777" w:rsidTr="00012F3B">
        <w:trPr>
          <w:trHeight w:val="194"/>
        </w:trPr>
        <w:tc>
          <w:tcPr>
            <w:tcW w:w="15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06AAFC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6FF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 Способы его смещения.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F8B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E94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4B7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28F725CA" w14:textId="77777777" w:rsidTr="00012F3B">
        <w:trPr>
          <w:trHeight w:val="269"/>
        </w:trPr>
        <w:tc>
          <w:tcPr>
            <w:tcW w:w="15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36FC67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374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Лабораторная работа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431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86CF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A1E3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5A5A53DC" w14:textId="77777777" w:rsidTr="00012F3B">
        <w:trPr>
          <w:trHeight w:val="269"/>
        </w:trPr>
        <w:tc>
          <w:tcPr>
            <w:tcW w:w="15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C71742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0BCE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факторов, влияющих на скорость химической реакции.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C1A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318A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680D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35A7789D" w14:textId="77777777" w:rsidTr="00012F3B">
        <w:trPr>
          <w:trHeight w:val="194"/>
        </w:trPr>
        <w:tc>
          <w:tcPr>
            <w:tcW w:w="159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4FF3E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C4AE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Реакция замещения меди в растворе медного купороса.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F21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123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2BE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3843EE43" w14:textId="77777777" w:rsidTr="00012F3B">
        <w:trPr>
          <w:trHeight w:val="780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F93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DA6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Самостоятельная работа</w:t>
            </w:r>
          </w:p>
          <w:p w14:paraId="196F664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"Окислительно-восстановительные реакции", "Гальванопластика", "Гальваностегия", "Каталитические яды", "Ингибиторы"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88D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3C4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7B1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2DB475E4" w14:textId="77777777" w:rsidTr="00012F3B">
        <w:trPr>
          <w:trHeight w:val="194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85B4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1.7. Металлы и неметаллы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91E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519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2EAD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Характеристика состава, строения, свойств, получения и применения важнейших металлов (IА и II А групп, алюминия, железа, а в естественно-научном профиле и некоторых d-элементов) и их соединений.</w:t>
            </w:r>
          </w:p>
          <w:p w14:paraId="7A46FDC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Характеристика состава, строения, свойств, получения и </w:t>
            </w:r>
            <w:proofErr w:type="gram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приме- нения</w:t>
            </w:r>
            <w:proofErr w:type="gram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важнейших неметаллов (VIII А, VIIА, VIА групп, а также азота и фосфора, углерода и кремния, </w:t>
            </w: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водорода) и их соединений.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DCA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Устный, письменный опрос, беседа</w:t>
            </w:r>
          </w:p>
        </w:tc>
      </w:tr>
      <w:tr w:rsidR="00557ACA" w:rsidRPr="00557ACA" w14:paraId="19C73E98" w14:textId="77777777" w:rsidTr="00012F3B">
        <w:trPr>
          <w:trHeight w:val="391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B7E6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EF5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Металлы. Особенности строения атомов и кристаллов. Физические свойства металлов.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9FD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DEC2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0B6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48A06894" w14:textId="77777777" w:rsidTr="00012F3B">
        <w:trPr>
          <w:trHeight w:val="391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90E7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668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Классификация металлов по различным признакам. Химические свойства металлов.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9E8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4F46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49E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033E7575" w14:textId="77777777" w:rsidTr="00012F3B">
        <w:trPr>
          <w:trHeight w:val="194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8D60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73D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Электрохимический ряд напряжений металлов.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Металлотемия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8F2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FE531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82F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67F8A549" w14:textId="77777777" w:rsidTr="00012F3B">
        <w:trPr>
          <w:trHeight w:val="194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CCBA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218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Общие способы получения металлов.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668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1E48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756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14EB6CA3" w14:textId="77777777" w:rsidTr="00012F3B">
        <w:trPr>
          <w:trHeight w:val="391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9D15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C43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Понятие о металлургии. Пирометаллургия, гидрометаллургия и электрометаллургия. Сплавы черные и цветные.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C61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98FC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C80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79A8529D" w14:textId="77777777" w:rsidTr="00012F3B">
        <w:trPr>
          <w:trHeight w:val="391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36B6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362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Неметаллы. Особенности строения атомов. Неметаллы-простые вещества.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4F9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1390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9D9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584BB6D4" w14:textId="77777777" w:rsidTr="00012F3B">
        <w:trPr>
          <w:trHeight w:val="391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64A0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6F5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Зависимость свойств галогенов от их положения в Периодической системе.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892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3D03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B94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225B72FF" w14:textId="77777777" w:rsidTr="00012F3B">
        <w:trPr>
          <w:trHeight w:val="391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1BB4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91F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 Окислительные и восстановительные свойства неметаллов в зависимости от их положения в ряду электроотрицательности.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D43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4F7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59A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386B50F9" w14:textId="77777777" w:rsidTr="00012F3B">
        <w:trPr>
          <w:trHeight w:val="194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5DA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BDC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88C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51E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D3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1B2E49B5" w14:textId="77777777" w:rsidTr="00012F3B">
        <w:trPr>
          <w:trHeight w:val="343"/>
        </w:trPr>
        <w:tc>
          <w:tcPr>
            <w:tcW w:w="159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80E22B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5D00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Практическое занятие: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1A22F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0F3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4FD799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557ACA" w:rsidRPr="00557ACA" w14:paraId="2B7E0252" w14:textId="77777777" w:rsidTr="00012F3B">
        <w:trPr>
          <w:trHeight w:val="324"/>
        </w:trPr>
        <w:tc>
          <w:tcPr>
            <w:tcW w:w="15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E72E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AF31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экспериментальных задач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BA34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94F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5933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44D4DAAE" w14:textId="77777777" w:rsidTr="00012F3B">
        <w:trPr>
          <w:trHeight w:val="974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CCF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417D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Самостоятельная работа</w:t>
            </w:r>
          </w:p>
          <w:p w14:paraId="35F4998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"Сплавы черные и цветные", "Защита от коррозии", "Производство чугуна и стали", "Силикатная промышленность", "Производство фарфора, фаянса, хрусталя", "Алюминотермия"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CAB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5423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59D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4D38BA43" w14:textId="77777777" w:rsidTr="00012F3B">
        <w:trPr>
          <w:trHeight w:val="586"/>
        </w:trPr>
        <w:tc>
          <w:tcPr>
            <w:tcW w:w="6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615A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II. Органическая химия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B79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0D2B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1D58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59A9A88E" w14:textId="77777777" w:rsidTr="00012F3B">
        <w:trPr>
          <w:trHeight w:val="194"/>
        </w:trPr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4E749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2.1. Основные понятия органической химии и теория строения органических соединений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C371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A9D4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B0E63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Формулировка основных положений теории химического строения органических соединений и характеристика в свете этой теории свойств основных классов органических соединений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7DA18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557ACA" w:rsidRPr="00557ACA" w14:paraId="3C038656" w14:textId="77777777" w:rsidTr="00012F3B">
        <w:trPr>
          <w:trHeight w:val="586"/>
        </w:trPr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CB42F7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EE1C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Предмет органической химии. Природные,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искуственные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синтетические органические вещества. Сравнение органических веществ с неорганическими.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90D9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20B932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19209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0AE5D38F" w14:textId="77777777" w:rsidTr="00012F3B">
        <w:trPr>
          <w:trHeight w:val="194"/>
        </w:trPr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45706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5F89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Валентность.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E4BF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C5027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FD8BB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21996A79" w14:textId="77777777" w:rsidTr="00012F3B">
        <w:trPr>
          <w:trHeight w:val="391"/>
        </w:trPr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DF1D3E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A9B7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Химическое строение как порядок соединения атомов в молекулы по валентности.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BACB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EE3CC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C9D823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0E0B9893" w14:textId="77777777" w:rsidTr="00012F3B">
        <w:trPr>
          <w:trHeight w:val="194"/>
        </w:trPr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5966C6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9EAC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Теория строения органических соединений А.М. Бутлерова.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0F76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60618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A8AE8A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78C0B43A" w14:textId="77777777" w:rsidTr="00012F3B">
        <w:trPr>
          <w:trHeight w:val="194"/>
        </w:trPr>
        <w:tc>
          <w:tcPr>
            <w:tcW w:w="15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6DE8ED5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5BCF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Основные положения теории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химическогостроения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FC0A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40DD92F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0F5CDE1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520566C3" w14:textId="77777777" w:rsidTr="00012F3B">
        <w:trPr>
          <w:trHeight w:val="391"/>
        </w:trPr>
        <w:tc>
          <w:tcPr>
            <w:tcW w:w="1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F04C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78CA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Изомерия и изомеры. Химические формулы и модели молекул в органической химии.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ACEC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AD33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711D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511F2FAD" w14:textId="77777777" w:rsidTr="00012F3B">
        <w:trPr>
          <w:trHeight w:val="194"/>
        </w:trPr>
        <w:tc>
          <w:tcPr>
            <w:tcW w:w="1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441D0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9AB3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</w:t>
            </w:r>
            <w:proofErr w:type="gram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Классификация  и</w:t>
            </w:r>
            <w:proofErr w:type="gram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изомерия органических соединений.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A66D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8751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FC5A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22020224" w14:textId="77777777" w:rsidTr="00012F3B">
        <w:trPr>
          <w:trHeight w:val="780"/>
        </w:trPr>
        <w:tc>
          <w:tcPr>
            <w:tcW w:w="15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74D1A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9C747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Практическое занятие </w:t>
            </w: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Классификация и изомерия органических соединений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2C25C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B1765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15DE6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557ACA" w:rsidRPr="00557ACA" w14:paraId="535C6471" w14:textId="77777777" w:rsidTr="00012F3B">
        <w:trPr>
          <w:trHeight w:val="586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E80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5E2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Самостоятельная работа</w:t>
            </w:r>
          </w:p>
          <w:p w14:paraId="0DA76AF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"Значение теории А.М. Бутлерова", "Хлорирование", "Гидрирование", Гомологи", "Изомеры"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329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C98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2C9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3B100D3B" w14:textId="77777777" w:rsidTr="00012F3B">
        <w:trPr>
          <w:trHeight w:val="194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621F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2.2. </w:t>
            </w:r>
          </w:p>
          <w:p w14:paraId="26D29FB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Углероды и их природные источники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B07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39D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AD5E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циклоалканов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алкенов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алкинов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аренов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и их наиболее значимых</w:t>
            </w:r>
          </w:p>
          <w:p w14:paraId="2ADDE9B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народнохозяйственном </w:t>
            </w:r>
            <w:proofErr w:type="gram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плане  представителей</w:t>
            </w:r>
            <w:proofErr w:type="gram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14:paraId="1E5C308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F82F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557ACA" w:rsidRPr="00557ACA" w14:paraId="4482B064" w14:textId="77777777" w:rsidTr="00012F3B">
        <w:trPr>
          <w:trHeight w:val="586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D85F8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C39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Алканы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гомологический ряд, изомерия и номенклатура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Химические свойства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(метана, этана): горение, замещение, разложение, дегидрирование.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858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211D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357F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57775B18" w14:textId="77777777" w:rsidTr="00012F3B">
        <w:trPr>
          <w:trHeight w:val="194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5CA5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2A0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Применение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основе свойств.</w:t>
            </w:r>
          </w:p>
          <w:p w14:paraId="6C570D8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3DC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5817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C4A19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5FDC15D0" w14:textId="77777777" w:rsidTr="00012F3B">
        <w:trPr>
          <w:trHeight w:val="586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E87A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F22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Алкены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Этилен, его получение (дегидрированием этана, деполимеризацией полиэтилена).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Гомогологический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ряд, изомерия, номенклатура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алкенов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5A4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FDBD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0C25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0DADE185" w14:textId="77777777" w:rsidTr="00012F3B">
        <w:trPr>
          <w:trHeight w:val="586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3DABC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85C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Химические свойства этилена: горение, качественные реакции (обесцвечивание бромной воды и раствора перманганата калия), гидратация, полимеризация. Применение этилена на основе свойств.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06D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D824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C0C3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52A2D9E1" w14:textId="77777777" w:rsidTr="00012F3B">
        <w:trPr>
          <w:trHeight w:val="799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153A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16B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5.Диены и каучуки. Понятие о диенах как углеводородах с двумя двойными связями. Сопряженные диены. Химические свойства бутадиена-14,3 и изопрена: обесцвечивание бромной воды и полимеризация в каучуки. Натуральный и синтетические каучуки. Резина.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378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8FF5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9057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5DD65610" w14:textId="77777777" w:rsidTr="00012F3B">
        <w:trPr>
          <w:trHeight w:val="780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632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D36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Алкины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Ацетилен. Химические свойства ацетилена: горение, обесцвечивание бромной воды, присоединение хлороводорода и гидратация. Применение ацетилена на основе свойств. Межклассовая изомерия с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алкадиенами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541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732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E6B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27C69C6E" w14:textId="77777777" w:rsidTr="00012F3B">
        <w:trPr>
          <w:trHeight w:val="586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0996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D17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Арены. Бензол. Химические свойства бензола: горение, реакция замещения (галогенирование, нитрование). Применение бензола на основе свойств.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8B8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B29E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2D3D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4C3A6CAE" w14:textId="77777777" w:rsidTr="00012F3B">
        <w:trPr>
          <w:trHeight w:val="586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E4F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38F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 Природные источники углеводородов. Природный газ: состав, применение в качестве топлива. Нефть. Состав и переработка нефти. Перегонка нефти. Нефтепродукты.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0FE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CE8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5D1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307E9EC1" w14:textId="77777777" w:rsidTr="00012F3B">
        <w:trPr>
          <w:trHeight w:val="391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33B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D70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Лабораторная работа:</w:t>
            </w: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Ознакомление с коллекцией каучуков и образцами резины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1D8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ADA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83B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5AF48448" w14:textId="77777777" w:rsidTr="00012F3B">
        <w:trPr>
          <w:trHeight w:val="194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307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798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04E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838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D70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17E76CE4" w14:textId="77777777" w:rsidTr="00012F3B">
        <w:trPr>
          <w:trHeight w:val="835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9C5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9BC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Самостоятельная работа</w:t>
            </w:r>
          </w:p>
          <w:p w14:paraId="7B9324B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"Нефть и нефтепродукты", "Переработка нефти", "Каменный уголь, кокс", "Крекинг нефти", "Октановое число бензина", "Вулканизация каучука", "Дизельное топливо"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975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CA6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D86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707F59C5" w14:textId="77777777" w:rsidTr="00012F3B">
        <w:trPr>
          <w:trHeight w:val="185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9244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2.3. Кислородосодержащие органические соединения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42C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CD9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75A1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Аналогичная характеристика важнейших представителей других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80E7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557ACA" w:rsidRPr="00557ACA" w14:paraId="43F4B88F" w14:textId="77777777" w:rsidTr="00012F3B">
        <w:trPr>
          <w:trHeight w:val="1560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3CE6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3EB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Спирты. Получение этанола брожением глюкозы и гидратацией этилена. Гидроксильная группа как функциональная. Понятие о предельных одноатомных спиртах. Химические свойства этанола: взаимодействие с натрием,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образвоние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простых и сложных эфиров, окисление в альдегид. Применение этанола на основе свойств. Алкоголизм, его последствия и предупреждение. Глицерин как представитель многоатомных спиртов. Качественная реакция на многоатомные спирты. применение глицерина.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425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068BC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CFD0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714BC97C" w14:textId="77777777" w:rsidTr="00012F3B">
        <w:trPr>
          <w:trHeight w:val="586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21D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69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Фенол. Физические и химические свойства фенола. Взаимное влияние атомов в молекуле фенола: взаимодействие с гидроксидом натрия и азотной кислотой. Применение фенола на основе свойств.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CF8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200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3F9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53009569" w14:textId="77777777" w:rsidTr="00012F3B">
        <w:trPr>
          <w:trHeight w:val="974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D872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5BE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Понятие об альдегидах. Альдегидная группа как функциональная. Формальдегид и его свойства: окисление в соответствующую кислоту, восстановление в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соответсвующий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спирт.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Получениеальдегидов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окислением соответствующих спиртов. Применение формальдегида на основе его свойств.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6F0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F5B2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88CD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2B4FE7FB" w14:textId="77777777" w:rsidTr="00012F3B">
        <w:trPr>
          <w:trHeight w:val="1366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0AD8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838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Понятие о карбоновых кислотах. Карбоксильная группа как функциональная. Гомологический ряд предельных одноосновных карбоновых кислот. Получение карбоновых кислот окислением альдегидов. Химические свойства уксусной кислоты: общие свойства с минеральными кислотами и реакция этерификации. Применение уксусной кислоты на основе свойств. Высшие жирные кислоты на примере пальмитиновой и стеариновой.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268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A350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1F5C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411E3E13" w14:textId="77777777" w:rsidTr="00012F3B">
        <w:trPr>
          <w:trHeight w:val="1171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3639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AF2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Сложные эфиры и жиры. Получение сложных эфиров реакцией этерификации. Сложные эфиры в природе, их значение. Применение сложных эфиров на основе свойств. Жиры как сложные эфиры. Классификация жиров. Химические свойства жиров: гидролиз и гидрирование жидких жиров. Применение жиров на основе свойств. Мыла.</w:t>
            </w:r>
          </w:p>
          <w:p w14:paraId="139BA14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69F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96A5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1999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7D703A20" w14:textId="77777777" w:rsidTr="00012F3B">
        <w:trPr>
          <w:trHeight w:val="974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414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53F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Углеводы. Углеводы, их классификация: </w:t>
            </w:r>
            <w:proofErr w:type="gram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моносахариды(</w:t>
            </w:r>
            <w:proofErr w:type="gram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глюкоза, фруктоза), дисахариды (сахароза) и полисахариды (крахмал и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целюллоза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). Глюкоза - вещество с двойственной функцией -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альдегидоспирт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Химические свойства глюкозы: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окислениев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глюконовую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кислоту, восстановление в сорбит, спиртовое брожение.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879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7E8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DBC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2490DCC8" w14:textId="77777777" w:rsidTr="00012F3B">
        <w:trPr>
          <w:trHeight w:val="391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D49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4F9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Применение глюкозы на основе свойств. Значение углеводов в живой природе и жизни человека. Понятие о реакциях.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5BC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A7C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3A6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1107CFF4" w14:textId="77777777" w:rsidTr="00012F3B">
        <w:trPr>
          <w:trHeight w:val="194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9F0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962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Лабораторная работа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278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96E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112" w:right="395" w:hanging="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966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62FE0041" w14:textId="77777777" w:rsidTr="00012F3B">
        <w:trPr>
          <w:trHeight w:val="194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71A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B50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Карбоновые кислоты. Уксусная кислота: свойства, 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077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467BAC8B" w14:textId="77777777" w:rsidTr="00012F3B">
        <w:trPr>
          <w:trHeight w:val="38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A02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7FD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164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286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373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практических заданий</w:t>
            </w:r>
          </w:p>
        </w:tc>
      </w:tr>
      <w:tr w:rsidR="00557ACA" w:rsidRPr="00557ACA" w14:paraId="4F87B9FF" w14:textId="77777777" w:rsidTr="00012F3B">
        <w:trPr>
          <w:trHeight w:val="454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247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C10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Решение экспериментальных задач на </w:t>
            </w:r>
          </w:p>
          <w:p w14:paraId="6A7C04E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идентификацию органических соединений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CF8A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074DD88F" w14:textId="77777777" w:rsidTr="00012F3B">
        <w:trPr>
          <w:trHeight w:val="194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55D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CEC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57D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333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83B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16DA864D" w14:textId="77777777" w:rsidTr="00012F3B">
        <w:trPr>
          <w:trHeight w:val="780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92D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C7A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Самостоятельная работа</w:t>
            </w:r>
          </w:p>
          <w:p w14:paraId="7CB2161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"Токсичность метанола, этанола", "Применение ацетона в технике", "Кисломолочные продукты", "Брожение глюкозы", "Крахмал и целлюлоза"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D0E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633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0B2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18D61967" w14:textId="77777777" w:rsidTr="00012F3B">
        <w:trPr>
          <w:trHeight w:val="194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EF51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2.4. </w:t>
            </w:r>
            <w:proofErr w:type="spellStart"/>
            <w:proofErr w:type="gram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Азотсодержа-щие</w:t>
            </w:r>
            <w:proofErr w:type="spellEnd"/>
            <w:proofErr w:type="gram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органические соединения. Полимеры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3BC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AD1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7170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Для естественно-научного профиля </w:t>
            </w:r>
            <w:proofErr w:type="gramStart"/>
            <w:r w:rsidRPr="00557AC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представите- лей</w:t>
            </w:r>
            <w:proofErr w:type="gramEnd"/>
            <w:r w:rsidRPr="00557AC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других классов кислот), моносахаридов (глюкозы), дисахаридов (сахарозы), полисахаридов (крахмала и целлюлозы), анилина, аминокислот, белков, искусственных и синтетических волокон, каучуков, пластмасс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7A532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Устный, письменный опрос, беседа</w:t>
            </w:r>
          </w:p>
        </w:tc>
      </w:tr>
      <w:tr w:rsidR="00557ACA" w:rsidRPr="00557ACA" w14:paraId="35916DE6" w14:textId="77777777" w:rsidTr="00012F3B">
        <w:trPr>
          <w:trHeight w:val="391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94A6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1DE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Амины. Понятие об аминах. Алифатические амины, их классификация и номенклатура.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ABA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369D2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7DFC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66AF0EB8" w14:textId="77777777" w:rsidTr="00012F3B">
        <w:trPr>
          <w:trHeight w:val="391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1F3D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261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Анилин, как органическое основание. Получение анилина из нитробензола. Применение анилина на основе свойств.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456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4312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D4EA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2CB86900" w14:textId="77777777" w:rsidTr="00012F3B">
        <w:trPr>
          <w:trHeight w:val="974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48F92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AF0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Аминокислоты. Аминокислоты как амфотерные </w:t>
            </w:r>
            <w:proofErr w:type="spellStart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дифункциональные</w:t>
            </w:r>
            <w:proofErr w:type="spellEnd"/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органические соединения. Химические свойства аминокислот: взаимодействие со щелочами, кислотами и друг с другом (реакция поликонденсации). Пептидная связь и полипептиды. Применение аминокислот на основе свойств.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807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F63E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81C0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3E06D32A" w14:textId="77777777" w:rsidTr="00012F3B">
        <w:trPr>
          <w:trHeight w:val="780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F5D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F4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Белки. Первичная, вторичная, третичная структуры белков. Химические свойства белков: горение, денатурация, гидролиз, цветные реакции. Биологические функции белков. Полимеры. Белки и полисахариды как биополимеры.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BBC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958B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C8D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22BB0C25" w14:textId="77777777" w:rsidTr="00012F3B">
        <w:trPr>
          <w:trHeight w:val="780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D8E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36A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Пластмассы. Получение полимеров реакцией полимеризации и поликонденсации. Термопластичные и термореактивные пластмассы. Представители пластмасс. Волокна, их классификация. Получение волокон. Отдельные представители химических волокон.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FCC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52C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DA3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68D517B1" w14:textId="77777777" w:rsidTr="00012F3B">
        <w:trPr>
          <w:trHeight w:val="194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BD61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3F8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Лабораторная работа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F43D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B74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070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54AE41EE" w14:textId="77777777" w:rsidTr="00012F3B">
        <w:trPr>
          <w:trHeight w:val="194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C91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CDB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Распознавание пластмасс и волокон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FFC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490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0DB9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38ECE091" w14:textId="77777777" w:rsidTr="00012F3B">
        <w:trPr>
          <w:trHeight w:val="194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2B7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470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Семинар по теме "Химия в жизни общества"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CC76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A5A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E3BE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4856BDA1" w14:textId="77777777" w:rsidTr="00012F3B">
        <w:trPr>
          <w:trHeight w:val="194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EDC5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8944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Итоговая контрольная работа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C25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EFEF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534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ACA" w:rsidRPr="00557ACA" w14:paraId="22272AC5" w14:textId="77777777" w:rsidTr="00012F3B">
        <w:trPr>
          <w:trHeight w:val="586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9B3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2D27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Самостоятельная работа</w:t>
            </w:r>
          </w:p>
          <w:p w14:paraId="49FE21A3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рефератов, докладов по темам: "Анилин и его значение", "Биополимеры", "Капрон", "Поливинилхлорид", "Денатурация белка"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3658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966C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ind w:left="-172" w:right="395" w:firstLine="1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9FE0" w14:textId="77777777" w:rsidR="00557ACA" w:rsidRPr="00557ACA" w:rsidRDefault="00557ACA" w:rsidP="00557A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3A08B9A" w14:textId="77777777" w:rsidR="00557ACA" w:rsidRPr="00557ACA" w:rsidRDefault="00557ACA" w:rsidP="00557ACA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51186A16" w14:textId="77777777" w:rsidR="00557ACA" w:rsidRPr="00557ACA" w:rsidRDefault="00557ACA" w:rsidP="00557ACA">
      <w:pPr>
        <w:widowControl w:val="0"/>
        <w:spacing w:before="8" w:after="0" w:line="441" w:lineRule="exact"/>
        <w:ind w:left="257" w:right="-752"/>
        <w:jc w:val="center"/>
        <w:outlineLvl w:val="1"/>
        <w:rPr>
          <w:rFonts w:ascii="Times New Roman" w:eastAsia="Bookman Old Style" w:hAnsi="Times New Roman" w:cs="Times New Roman"/>
          <w:color w:val="231F20"/>
          <w:sz w:val="36"/>
          <w:szCs w:val="36"/>
        </w:rPr>
      </w:pPr>
    </w:p>
    <w:p w14:paraId="30AAB159" w14:textId="77777777" w:rsidR="00557ACA" w:rsidRPr="00557ACA" w:rsidRDefault="00557ACA" w:rsidP="00557ACA">
      <w:pPr>
        <w:widowControl w:val="0"/>
        <w:spacing w:before="8" w:after="0" w:line="441" w:lineRule="exact"/>
        <w:ind w:left="257" w:right="-752"/>
        <w:jc w:val="center"/>
        <w:outlineLvl w:val="1"/>
        <w:rPr>
          <w:rFonts w:ascii="Times New Roman" w:eastAsia="Bookman Old Style" w:hAnsi="Times New Roman" w:cs="Times New Roman"/>
          <w:color w:val="231F20"/>
          <w:sz w:val="36"/>
          <w:szCs w:val="36"/>
        </w:rPr>
      </w:pPr>
    </w:p>
    <w:p w14:paraId="1F6277A1" w14:textId="77777777" w:rsidR="00557ACA" w:rsidRPr="00557ACA" w:rsidRDefault="00557ACA" w:rsidP="00557ACA">
      <w:pPr>
        <w:widowControl w:val="0"/>
        <w:spacing w:before="8" w:after="0" w:line="441" w:lineRule="exact"/>
        <w:ind w:left="257" w:right="258"/>
        <w:jc w:val="center"/>
        <w:outlineLvl w:val="1"/>
        <w:rPr>
          <w:rFonts w:ascii="Times New Roman" w:eastAsia="Bookman Old Style" w:hAnsi="Times New Roman" w:cs="Times New Roman"/>
          <w:color w:val="231F20"/>
          <w:sz w:val="36"/>
          <w:szCs w:val="36"/>
        </w:rPr>
      </w:pPr>
    </w:p>
    <w:p w14:paraId="1F941C3B" w14:textId="77777777" w:rsidR="00557ACA" w:rsidRPr="00557ACA" w:rsidRDefault="00557ACA" w:rsidP="00557ACA">
      <w:pPr>
        <w:widowControl w:val="0"/>
        <w:spacing w:before="8" w:after="0" w:line="441" w:lineRule="exact"/>
        <w:ind w:left="257" w:right="258"/>
        <w:jc w:val="center"/>
        <w:outlineLvl w:val="1"/>
        <w:rPr>
          <w:rFonts w:ascii="Times New Roman" w:eastAsia="Century Gothic" w:hAnsi="Times New Roman" w:cs="Times New Roman"/>
          <w:b/>
          <w:sz w:val="28"/>
          <w:szCs w:val="28"/>
        </w:rPr>
      </w:pPr>
      <w:r w:rsidRPr="00557ACA">
        <w:rPr>
          <w:rFonts w:ascii="Times New Roman" w:eastAsia="Century Gothic" w:hAnsi="Times New Roman" w:cs="Times New Roman"/>
          <w:b/>
          <w:color w:val="231F20"/>
          <w:sz w:val="28"/>
          <w:szCs w:val="28"/>
        </w:rPr>
        <w:lastRenderedPageBreak/>
        <w:t>УЧЕБНО-МЕТОДИЧЕСКОЕ</w:t>
      </w:r>
    </w:p>
    <w:p w14:paraId="100BB484" w14:textId="77777777" w:rsidR="00557ACA" w:rsidRPr="00557ACA" w:rsidRDefault="00557ACA" w:rsidP="00557ACA">
      <w:pPr>
        <w:widowControl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sz w:val="28"/>
          <w:szCs w:val="28"/>
        </w:rPr>
      </w:pPr>
      <w:r w:rsidRPr="00557ACA">
        <w:rPr>
          <w:rFonts w:ascii="Times New Roman" w:eastAsia="Bookman Old Style" w:hAnsi="Times New Roman" w:cs="Times New Roman"/>
          <w:b/>
          <w:sz w:val="28"/>
          <w:szCs w:val="28"/>
        </w:rPr>
        <w:t>И МАТЕРИАЛЬНО-ТЕХНИЧЕСКОЕ ОБЕСПЕЧЕНИЕ</w:t>
      </w:r>
    </w:p>
    <w:p w14:paraId="2C18DE75" w14:textId="77777777" w:rsidR="00557ACA" w:rsidRPr="00557ACA" w:rsidRDefault="00557ACA" w:rsidP="00557ACA">
      <w:pPr>
        <w:widowControl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sz w:val="28"/>
          <w:szCs w:val="28"/>
        </w:rPr>
      </w:pPr>
      <w:r w:rsidRPr="00557ACA">
        <w:rPr>
          <w:rFonts w:ascii="Times New Roman" w:eastAsia="Bookman Old Style" w:hAnsi="Times New Roman" w:cs="Times New Roman"/>
          <w:b/>
          <w:sz w:val="28"/>
          <w:szCs w:val="28"/>
        </w:rPr>
        <w:t xml:space="preserve">ПРОГРАММЫ УЧЕБНОЙ ДИСЦИПЛИНЫ </w:t>
      </w:r>
    </w:p>
    <w:p w14:paraId="511AF250" w14:textId="77777777" w:rsidR="00557ACA" w:rsidRPr="00557ACA" w:rsidRDefault="00557ACA" w:rsidP="00557ACA">
      <w:pPr>
        <w:widowControl w:val="0"/>
        <w:spacing w:after="0" w:line="240" w:lineRule="auto"/>
        <w:jc w:val="center"/>
        <w:rPr>
          <w:rFonts w:ascii="Times New Roman" w:eastAsia="Bookman Old Style" w:hAnsi="Times New Roman" w:cs="Times New Roman"/>
          <w:b/>
          <w:sz w:val="28"/>
          <w:szCs w:val="28"/>
        </w:rPr>
      </w:pPr>
      <w:r w:rsidRPr="00557ACA">
        <w:rPr>
          <w:rFonts w:ascii="Times New Roman" w:eastAsia="Bookman Old Style" w:hAnsi="Times New Roman" w:cs="Times New Roman"/>
          <w:b/>
          <w:sz w:val="28"/>
          <w:szCs w:val="28"/>
        </w:rPr>
        <w:t>«ХИМИЯ»</w:t>
      </w:r>
    </w:p>
    <w:p w14:paraId="11CECFAA" w14:textId="77777777" w:rsidR="00557ACA" w:rsidRPr="00557ACA" w:rsidRDefault="00557ACA" w:rsidP="00557ACA">
      <w:pPr>
        <w:widowControl w:val="0"/>
        <w:spacing w:after="0" w:line="240" w:lineRule="auto"/>
        <w:jc w:val="center"/>
        <w:rPr>
          <w:rFonts w:ascii="Century Gothic" w:eastAsia="Bookman Old Style" w:hAnsi="Bookman Old Style" w:cs="Bookman Old Style"/>
          <w:sz w:val="36"/>
          <w:szCs w:val="21"/>
        </w:rPr>
      </w:pPr>
    </w:p>
    <w:p w14:paraId="4601761D" w14:textId="77777777" w:rsidR="00557ACA" w:rsidRPr="00557ACA" w:rsidRDefault="00557ACA" w:rsidP="00557ACA">
      <w:pPr>
        <w:widowControl w:val="0"/>
        <w:spacing w:after="0" w:line="232" w:lineRule="exact"/>
        <w:ind w:left="120" w:right="117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Освоение программы учебной дисциплины «Химия» предполагает наличие в про-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фессиональной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образовательной организации, реализующей образовательную про- грамму среднего общего образования в пределах освоения ОПОП СПО на базе основ-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ного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общего образования, кабинета химии с лабораторией и лаборантской комнатой,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14:paraId="411D09B5" w14:textId="77777777" w:rsidR="00557ACA" w:rsidRPr="00557ACA" w:rsidRDefault="00557ACA" w:rsidP="00557ACA">
      <w:pPr>
        <w:widowControl w:val="0"/>
        <w:spacing w:after="0" w:line="232" w:lineRule="exact"/>
        <w:ind w:left="120" w:right="116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Помещение кабинета должно удовлетворять требованиям Санитарно-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эпидемио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логических правил и нормативов (СанПиН 2.4.2 № 178-02) и быть оснащено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типо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вым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оборудованием, указанным в настоящих требованиях, в том числе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специализи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рованной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учебной мебелью и средствами обучения, достаточными для выполнения требований к уровню подготовки обучающихся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  <w:vertAlign w:val="superscript"/>
        </w:rPr>
        <w:t>1</w:t>
      </w: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</w:t>
      </w:r>
    </w:p>
    <w:p w14:paraId="120A300F" w14:textId="77777777" w:rsidR="00557ACA" w:rsidRPr="00557ACA" w:rsidRDefault="00557ACA" w:rsidP="00557ACA">
      <w:pPr>
        <w:widowControl w:val="0"/>
        <w:spacing w:after="0" w:line="225" w:lineRule="auto"/>
        <w:ind w:left="120" w:right="119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химии, создавать презентации, видеоматериалы и т. п.</w:t>
      </w:r>
    </w:p>
    <w:p w14:paraId="2BE277FB" w14:textId="77777777" w:rsidR="00557ACA" w:rsidRPr="00557ACA" w:rsidRDefault="00557ACA" w:rsidP="00557ACA">
      <w:pPr>
        <w:widowControl w:val="0"/>
        <w:spacing w:before="1" w:after="0" w:line="232" w:lineRule="exact"/>
        <w:ind w:left="120" w:right="122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 состав учебно-методического и материально-технического оснащения кабинета химии входят:</w:t>
      </w:r>
    </w:p>
    <w:p w14:paraId="2A21AB6E" w14:textId="77777777" w:rsidR="00557ACA" w:rsidRPr="00557ACA" w:rsidRDefault="00557ACA" w:rsidP="00557ACA">
      <w:pPr>
        <w:widowControl w:val="0"/>
        <w:numPr>
          <w:ilvl w:val="1"/>
          <w:numId w:val="3"/>
        </w:numPr>
        <w:tabs>
          <w:tab w:val="left" w:pos="688"/>
        </w:tabs>
        <w:spacing w:before="88" w:after="0" w:line="246" w:lineRule="exact"/>
        <w:ind w:left="687"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многофункциональный комплекс преподавателя;</w:t>
      </w:r>
    </w:p>
    <w:p w14:paraId="68BA6D3B" w14:textId="77777777" w:rsidR="00557ACA" w:rsidRPr="00557ACA" w:rsidRDefault="00557ACA" w:rsidP="00557ACA">
      <w:pPr>
        <w:widowControl w:val="0"/>
        <w:numPr>
          <w:ilvl w:val="1"/>
          <w:numId w:val="3"/>
        </w:numPr>
        <w:tabs>
          <w:tab w:val="left" w:pos="688"/>
        </w:tabs>
        <w:spacing w:before="11" w:after="0" w:line="232" w:lineRule="exact"/>
        <w:ind w:left="687" w:right="117"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натуральные объекты, модели, приборы и наборы для постановки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демонстра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ционного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и ученического эксперимента;</w:t>
      </w:r>
    </w:p>
    <w:p w14:paraId="52FD5B35" w14:textId="77777777" w:rsidR="00557ACA" w:rsidRPr="00557ACA" w:rsidRDefault="00557ACA" w:rsidP="00557ACA">
      <w:pPr>
        <w:widowControl w:val="0"/>
        <w:numPr>
          <w:ilvl w:val="1"/>
          <w:numId w:val="3"/>
        </w:numPr>
        <w:tabs>
          <w:tab w:val="left" w:pos="688"/>
        </w:tabs>
        <w:spacing w:after="0" w:line="220" w:lineRule="exact"/>
        <w:ind w:left="687"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печатные и экранно-звуковые средства обучения;</w:t>
      </w:r>
    </w:p>
    <w:p w14:paraId="5CA0D3DF" w14:textId="77777777" w:rsidR="00557ACA" w:rsidRPr="00557ACA" w:rsidRDefault="00557ACA" w:rsidP="00557ACA">
      <w:pPr>
        <w:widowControl w:val="0"/>
        <w:numPr>
          <w:ilvl w:val="1"/>
          <w:numId w:val="3"/>
        </w:numPr>
        <w:tabs>
          <w:tab w:val="left" w:pos="688"/>
        </w:tabs>
        <w:spacing w:after="0" w:line="232" w:lineRule="exact"/>
        <w:ind w:left="687"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средства новых информационных технологий;</w:t>
      </w:r>
    </w:p>
    <w:p w14:paraId="20ED0720" w14:textId="77777777" w:rsidR="00557ACA" w:rsidRPr="00557ACA" w:rsidRDefault="00557ACA" w:rsidP="00557ACA">
      <w:pPr>
        <w:widowControl w:val="0"/>
        <w:numPr>
          <w:ilvl w:val="1"/>
          <w:numId w:val="3"/>
        </w:numPr>
        <w:tabs>
          <w:tab w:val="left" w:pos="688"/>
        </w:tabs>
        <w:spacing w:after="0" w:line="232" w:lineRule="exact"/>
        <w:ind w:left="687"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реактивы;</w:t>
      </w:r>
    </w:p>
    <w:p w14:paraId="40372CCB" w14:textId="77777777" w:rsidR="00557ACA" w:rsidRPr="00557ACA" w:rsidRDefault="00557ACA" w:rsidP="00557ACA">
      <w:pPr>
        <w:widowControl w:val="0"/>
        <w:numPr>
          <w:ilvl w:val="1"/>
          <w:numId w:val="3"/>
        </w:numPr>
        <w:tabs>
          <w:tab w:val="left" w:pos="688"/>
        </w:tabs>
        <w:spacing w:after="0" w:line="232" w:lineRule="exact"/>
        <w:ind w:left="687"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перечни основной и дополнительной учебной литературы;</w:t>
      </w:r>
    </w:p>
    <w:p w14:paraId="1FBE3D3E" w14:textId="77777777" w:rsidR="00557ACA" w:rsidRPr="00557ACA" w:rsidRDefault="00557ACA" w:rsidP="00557ACA">
      <w:pPr>
        <w:widowControl w:val="0"/>
        <w:numPr>
          <w:ilvl w:val="1"/>
          <w:numId w:val="3"/>
        </w:numPr>
        <w:tabs>
          <w:tab w:val="left" w:pos="688"/>
        </w:tabs>
        <w:spacing w:after="0" w:line="232" w:lineRule="exact"/>
        <w:ind w:left="687"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вспомогательное оборудование и инструкции;</w:t>
      </w:r>
    </w:p>
    <w:p w14:paraId="604030AA" w14:textId="77777777" w:rsidR="00557ACA" w:rsidRPr="00557ACA" w:rsidRDefault="00557ACA" w:rsidP="00557ACA">
      <w:pPr>
        <w:widowControl w:val="0"/>
        <w:numPr>
          <w:ilvl w:val="1"/>
          <w:numId w:val="3"/>
        </w:numPr>
        <w:tabs>
          <w:tab w:val="left" w:pos="688"/>
        </w:tabs>
        <w:spacing w:after="0" w:line="246" w:lineRule="exact"/>
        <w:ind w:left="687" w:hanging="283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библиотечный фонд.</w:t>
      </w:r>
    </w:p>
    <w:p w14:paraId="1997CBFE" w14:textId="77777777" w:rsidR="00557ACA" w:rsidRPr="00557ACA" w:rsidRDefault="00557ACA" w:rsidP="00557ACA">
      <w:pPr>
        <w:widowControl w:val="0"/>
        <w:spacing w:before="111" w:after="0" w:line="232" w:lineRule="exact"/>
        <w:ind w:left="12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В библиотечный фонд входят учебники и учебно-методические комплекты (УМК), рекомендованные или допущенные для использования в профессиональных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об-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разовательных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организациях, реализующих образовательную программу среднего общего образования в пределах освоения ОПОП СПО на базе основного общего об-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разования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</w:t>
      </w:r>
    </w:p>
    <w:p w14:paraId="6F7987C4" w14:textId="77777777" w:rsidR="00557ACA" w:rsidRPr="00557ACA" w:rsidRDefault="00557ACA" w:rsidP="00557ACA">
      <w:pPr>
        <w:widowControl w:val="0"/>
        <w:spacing w:after="0" w:line="232" w:lineRule="exact"/>
        <w:ind w:left="120" w:right="122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Библиотечный фонд может быть дополнен химической энциклопедией,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справоч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- никами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, книгами для чтения по химии.</w:t>
      </w:r>
    </w:p>
    <w:p w14:paraId="245A68C2" w14:textId="77777777" w:rsidR="00557ACA" w:rsidRPr="00557ACA" w:rsidRDefault="00557ACA" w:rsidP="00557ACA">
      <w:pPr>
        <w:widowControl w:val="0"/>
        <w:spacing w:after="0" w:line="232" w:lineRule="exact"/>
        <w:ind w:left="120" w:right="117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В процессе освоения программы учебной дисциплины «Химия» студенты должны иметь возможность доступа к электронным учебным материалам по химии,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имею-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щимся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в свободном доступе в сети Интернет (электронным книгам, практикумам, тестам, материалам ЕГЭ и др.).</w:t>
      </w:r>
    </w:p>
    <w:p w14:paraId="3B71AC60" w14:textId="77777777" w:rsidR="00557ACA" w:rsidRPr="00557ACA" w:rsidRDefault="00557ACA" w:rsidP="00557ACA">
      <w:pPr>
        <w:widowControl w:val="0"/>
        <w:spacing w:after="0" w:line="240" w:lineRule="auto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</w:p>
    <w:p w14:paraId="12EEA6CF" w14:textId="77777777" w:rsidR="00557ACA" w:rsidRPr="00557ACA" w:rsidRDefault="00557ACA" w:rsidP="00557ACA">
      <w:pPr>
        <w:widowControl w:val="0"/>
        <w:spacing w:after="0" w:line="240" w:lineRule="auto"/>
        <w:rPr>
          <w:rFonts w:ascii="Bookman Old Style" w:eastAsia="Bookman Old Style" w:hAnsi="Bookman Old Style" w:cs="Bookman Old Style"/>
          <w:sz w:val="20"/>
          <w:szCs w:val="21"/>
        </w:rPr>
      </w:pPr>
    </w:p>
    <w:p w14:paraId="6882150F" w14:textId="77777777" w:rsidR="00557ACA" w:rsidRPr="00557ACA" w:rsidRDefault="00557ACA" w:rsidP="00557ACA">
      <w:pPr>
        <w:widowControl w:val="0"/>
        <w:spacing w:after="0" w:line="240" w:lineRule="auto"/>
        <w:rPr>
          <w:rFonts w:ascii="Bookman Old Style" w:eastAsia="Bookman Old Style" w:hAnsi="Bookman Old Style" w:cs="Bookman Old Style"/>
          <w:sz w:val="20"/>
          <w:szCs w:val="21"/>
        </w:rPr>
      </w:pPr>
    </w:p>
    <w:p w14:paraId="616ED3B0" w14:textId="77777777" w:rsidR="00557ACA" w:rsidRPr="00557ACA" w:rsidRDefault="00557ACA" w:rsidP="00557ACA">
      <w:pPr>
        <w:widowControl w:val="0"/>
        <w:spacing w:after="0" w:line="240" w:lineRule="auto"/>
        <w:rPr>
          <w:rFonts w:ascii="Bookman Old Style" w:eastAsia="Bookman Old Style" w:hAnsi="Bookman Old Style" w:cs="Bookman Old Style"/>
          <w:sz w:val="20"/>
          <w:szCs w:val="21"/>
        </w:rPr>
      </w:pPr>
    </w:p>
    <w:p w14:paraId="73BBEEB6" w14:textId="77777777" w:rsidR="00557ACA" w:rsidRPr="00557ACA" w:rsidRDefault="00557ACA" w:rsidP="00557ACA">
      <w:pPr>
        <w:widowControl w:val="0"/>
        <w:spacing w:after="0" w:line="240" w:lineRule="auto"/>
        <w:rPr>
          <w:rFonts w:ascii="Bookman Old Style" w:eastAsia="Bookman Old Style" w:hAnsi="Bookman Old Style" w:cs="Bookman Old Style"/>
          <w:sz w:val="20"/>
          <w:szCs w:val="21"/>
        </w:rPr>
      </w:pPr>
    </w:p>
    <w:p w14:paraId="0BC1ABEA" w14:textId="77777777" w:rsidR="00557ACA" w:rsidRPr="00557ACA" w:rsidRDefault="00557ACA" w:rsidP="00557ACA">
      <w:pPr>
        <w:widowControl w:val="0"/>
        <w:spacing w:after="0" w:line="240" w:lineRule="auto"/>
        <w:rPr>
          <w:rFonts w:ascii="Bookman Old Style" w:eastAsia="Bookman Old Style" w:hAnsi="Bookman Old Style" w:cs="Bookman Old Style"/>
          <w:sz w:val="20"/>
          <w:szCs w:val="21"/>
        </w:rPr>
      </w:pPr>
    </w:p>
    <w:p w14:paraId="1FECE3C9" w14:textId="77777777" w:rsidR="00557ACA" w:rsidRPr="00557ACA" w:rsidRDefault="00557ACA" w:rsidP="00557ACA">
      <w:pPr>
        <w:widowControl w:val="0"/>
        <w:spacing w:before="6" w:after="0" w:line="240" w:lineRule="auto"/>
        <w:rPr>
          <w:rFonts w:ascii="Bookman Old Style" w:eastAsia="Bookman Old Style" w:hAnsi="Bookman Old Style" w:cs="Bookman Old Style"/>
          <w:sz w:val="19"/>
          <w:szCs w:val="21"/>
        </w:rPr>
      </w:pPr>
      <w:r w:rsidRPr="00557ACA">
        <w:rPr>
          <w:rFonts w:ascii="Bookman Old Style" w:eastAsia="Bookman Old Style" w:hAnsi="Bookman Old Style" w:cs="Bookman Old Style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0A0F99F4" wp14:editId="1391E6C2">
                <wp:simplePos x="0" y="0"/>
                <wp:positionH relativeFrom="page">
                  <wp:posOffset>1080135</wp:posOffset>
                </wp:positionH>
                <wp:positionV relativeFrom="paragraph">
                  <wp:posOffset>173990</wp:posOffset>
                </wp:positionV>
                <wp:extent cx="755650" cy="0"/>
                <wp:effectExtent l="13335" t="11430" r="12065" b="7620"/>
                <wp:wrapTopAndBottom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6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05DD98" id="Прямая соединительная линия 7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05pt,13.7pt" to="144.5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" strokecolor="#231f20" strokeweight=".5pt">
                <w10:wrap type="topAndBottom" anchorx="page"/>
              </v:line>
            </w:pict>
          </mc:Fallback>
        </mc:AlternateContent>
      </w:r>
    </w:p>
    <w:p w14:paraId="5DEB5D33" w14:textId="77777777" w:rsidR="00557ACA" w:rsidRPr="00557ACA" w:rsidRDefault="00557ACA" w:rsidP="00557ACA">
      <w:pPr>
        <w:spacing w:after="200" w:line="244" w:lineRule="auto"/>
        <w:rPr>
          <w:rFonts w:ascii="Calibri" w:eastAsia="Times New Roman" w:hAnsi="Calibri" w:cs="Times New Roman"/>
          <w:sz w:val="17"/>
          <w:lang w:eastAsia="ru-RU"/>
        </w:rPr>
        <w:sectPr w:rsidR="00557ACA" w:rsidRPr="00557ACA" w:rsidSect="00D151FB">
          <w:footerReference w:type="default" r:id="rId5"/>
          <w:pgSz w:w="11910" w:h="16840"/>
          <w:pgMar w:top="1040" w:right="711" w:bottom="280" w:left="709" w:header="0" w:footer="0" w:gutter="0"/>
          <w:cols w:space="720"/>
        </w:sectPr>
      </w:pPr>
    </w:p>
    <w:p w14:paraId="29635CCC" w14:textId="77777777" w:rsidR="00557ACA" w:rsidRPr="00557ACA" w:rsidRDefault="00557ACA" w:rsidP="00557ACA">
      <w:pPr>
        <w:widowControl w:val="0"/>
        <w:spacing w:before="8" w:after="0" w:line="240" w:lineRule="auto"/>
        <w:ind w:left="186" w:right="207"/>
        <w:jc w:val="center"/>
        <w:outlineLvl w:val="1"/>
        <w:rPr>
          <w:rFonts w:ascii="Times New Roman" w:eastAsia="Bookman Old Style" w:hAnsi="Times New Roman" w:cs="Times New Roman"/>
          <w:b/>
          <w:sz w:val="28"/>
          <w:szCs w:val="28"/>
        </w:rPr>
      </w:pPr>
      <w:bookmarkStart w:id="3" w:name="_TOC_250000"/>
      <w:bookmarkEnd w:id="3"/>
      <w:r w:rsidRPr="00557ACA">
        <w:rPr>
          <w:rFonts w:ascii="Times New Roman" w:eastAsia="Bookman Old Style" w:hAnsi="Times New Roman" w:cs="Times New Roman"/>
          <w:b/>
          <w:sz w:val="28"/>
          <w:szCs w:val="28"/>
        </w:rPr>
        <w:lastRenderedPageBreak/>
        <w:t>РЕКОМЕНДУЕМАЯ ЛИТЕРАТУРА</w:t>
      </w:r>
    </w:p>
    <w:p w14:paraId="63EBCDD5" w14:textId="77777777" w:rsidR="00557ACA" w:rsidRPr="00557ACA" w:rsidRDefault="00557ACA" w:rsidP="00557ACA">
      <w:pPr>
        <w:widowControl w:val="0"/>
        <w:spacing w:after="0" w:line="240" w:lineRule="auto"/>
        <w:rPr>
          <w:rFonts w:ascii="Century Gothic" w:eastAsia="Bookman Old Style" w:hAnsi="Bookman Old Style" w:cs="Bookman Old Style"/>
          <w:sz w:val="36"/>
          <w:szCs w:val="21"/>
        </w:rPr>
      </w:pPr>
    </w:p>
    <w:p w14:paraId="68444868" w14:textId="77777777" w:rsidR="00557ACA" w:rsidRPr="00557ACA" w:rsidRDefault="00557ACA" w:rsidP="00557ACA">
      <w:pPr>
        <w:widowControl w:val="0"/>
        <w:spacing w:after="0" w:line="240" w:lineRule="auto"/>
        <w:ind w:left="186" w:right="207"/>
        <w:jc w:val="center"/>
        <w:outlineLvl w:val="2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Для студентов</w:t>
      </w:r>
    </w:p>
    <w:p w14:paraId="1E9AAA6E" w14:textId="77777777" w:rsidR="00557ACA" w:rsidRPr="00557ACA" w:rsidRDefault="00557ACA" w:rsidP="00557ACA">
      <w:pPr>
        <w:spacing w:before="94" w:after="200" w:line="212" w:lineRule="exact"/>
        <w:ind w:left="100" w:right="123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Габриелян О. С., Остроумов И. Г. Химия для профессий и специальностей технического профиля: учебник для студ. учреждений сред. проф. образования. — М., 2014.</w:t>
      </w:r>
    </w:p>
    <w:p w14:paraId="2E88FFF9" w14:textId="77777777" w:rsidR="00557ACA" w:rsidRPr="00557ACA" w:rsidRDefault="00557ACA" w:rsidP="00557ACA">
      <w:pPr>
        <w:spacing w:after="200" w:line="21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Габриелян О. С., Остроумов И. Г., Остроумова Е. Е. и др. Химия для профессий и </w:t>
      </w:r>
      <w:proofErr w:type="spellStart"/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специ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альностей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естественно-научного профиля: учебник для студ. учреждений сред. проф.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образо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вания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 — М., 2014.</w:t>
      </w:r>
    </w:p>
    <w:p w14:paraId="58D0CE45" w14:textId="77777777" w:rsidR="00557ACA" w:rsidRPr="00557ACA" w:rsidRDefault="00557ACA" w:rsidP="00557ACA">
      <w:pPr>
        <w:spacing w:after="200" w:line="212" w:lineRule="exact"/>
        <w:ind w:left="100" w:right="118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Габриелян О. С., Остроумов И. Г. Химия для профессий и специальностей социально- экономического и гуманитарного профилей: учебник для студ. учреждений сред. проф.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об-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разования</w:t>
      </w:r>
      <w:proofErr w:type="spellEnd"/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 — М., 2014.</w:t>
      </w:r>
    </w:p>
    <w:p w14:paraId="5D860C99" w14:textId="77777777" w:rsidR="00557ACA" w:rsidRPr="00557ACA" w:rsidRDefault="00557ACA" w:rsidP="00557ACA">
      <w:pPr>
        <w:spacing w:after="200" w:line="212" w:lineRule="exact"/>
        <w:ind w:left="100" w:right="125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Габриелян О. С., Остроумов И. Г., Сладков С. А., Дорофеева Н. М. Практикум: учеб. пособие для студ. учреждений сред. проф. образования. — М., 2014.</w:t>
      </w:r>
    </w:p>
    <w:p w14:paraId="7A9E3A1F" w14:textId="77777777" w:rsidR="00557ACA" w:rsidRPr="00557ACA" w:rsidRDefault="00557ACA" w:rsidP="00557ACA">
      <w:pPr>
        <w:spacing w:after="200" w:line="212" w:lineRule="exact"/>
        <w:ind w:left="100" w:right="124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Габриелян О. С., Остроумов И. Г., Сладков С. А. Химия: пособие для подготовки к ЕГЭ: учеб. пособие для студ. учреждений сред. проф. образования. — М., 2014.</w:t>
      </w:r>
    </w:p>
    <w:p w14:paraId="2328B0B9" w14:textId="77777777" w:rsidR="00557ACA" w:rsidRPr="00557ACA" w:rsidRDefault="00557ACA" w:rsidP="00557ACA">
      <w:pPr>
        <w:spacing w:after="200" w:line="212" w:lineRule="exact"/>
        <w:ind w:left="100" w:right="117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Габриелян О. С., Лысова Г. Г. Химия. Тесты, задачи и упражнения: учеб. пособие для студ. учреждений сред. проф. образования. — М., 2014.</w:t>
      </w:r>
    </w:p>
    <w:p w14:paraId="6B106D9D" w14:textId="77777777" w:rsidR="00557ACA" w:rsidRPr="00557ACA" w:rsidRDefault="00557ACA" w:rsidP="00557ACA">
      <w:pPr>
        <w:spacing w:after="200" w:line="212" w:lineRule="exact"/>
        <w:ind w:left="100" w:right="122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Ерохин Ю. М., Ковалева И. Б. Химия для профессий и специальностей технического и естественно-научного профилей: учебник для студ. учреждений сред. проф. образования. — М., 2014.</w:t>
      </w:r>
    </w:p>
    <w:p w14:paraId="704A1A04" w14:textId="77777777" w:rsidR="00557ACA" w:rsidRPr="00557ACA" w:rsidRDefault="00557ACA" w:rsidP="00557ACA">
      <w:pPr>
        <w:spacing w:after="200" w:line="212" w:lineRule="exact"/>
        <w:ind w:left="100" w:right="126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Ерохин Ю. М. Химия: Задачи и упражнения: учеб. пособие для студ. учреждений сред. проф. образования. — М., 2014.</w:t>
      </w:r>
    </w:p>
    <w:p w14:paraId="65D50090" w14:textId="77777777" w:rsidR="00557ACA" w:rsidRPr="00557ACA" w:rsidRDefault="00557ACA" w:rsidP="00557ACA">
      <w:pPr>
        <w:spacing w:after="200" w:line="21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Ерохин Ю. М. Сборник тестовых заданий по химии: учеб. пособие для студ. учреждений сред. проф. образования. — М., 2014.</w:t>
      </w:r>
    </w:p>
    <w:p w14:paraId="378390EB" w14:textId="77777777" w:rsidR="00557ACA" w:rsidRPr="00557ACA" w:rsidRDefault="00557ACA" w:rsidP="00557ACA">
      <w:pPr>
        <w:spacing w:after="200" w:line="21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Ерохин Ю. М., Ковалева И. Б. Химия для профессий и специальностей технического </w:t>
      </w:r>
      <w:proofErr w:type="gram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про- филя</w:t>
      </w:r>
      <w:proofErr w:type="gram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. Электронный учебно-методический комплекс. — М., 2014.</w:t>
      </w:r>
    </w:p>
    <w:p w14:paraId="4D5B63D5" w14:textId="77777777" w:rsidR="00557ACA" w:rsidRPr="00557ACA" w:rsidRDefault="00557ACA" w:rsidP="00557ACA">
      <w:pPr>
        <w:spacing w:after="200" w:line="21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Сладков С. А., Остроумов И. Г., Габриелян О. С., Лукьянова Н. Н. Химия для профессий и специальностей технического профиля. Электронное приложение (электронное учебное издание) для студ. учреждений сред. проф. образования. — М., 2014.</w:t>
      </w:r>
    </w:p>
    <w:p w14:paraId="4611C1C3" w14:textId="77777777" w:rsidR="00557ACA" w:rsidRPr="00557ACA" w:rsidRDefault="00557ACA" w:rsidP="00557ACA">
      <w:pPr>
        <w:widowControl w:val="0"/>
        <w:spacing w:before="4" w:after="0" w:line="240" w:lineRule="auto"/>
        <w:rPr>
          <w:rFonts w:ascii="Bookman Old Style" w:eastAsia="Bookman Old Style" w:hAnsi="Bookman Old Style" w:cs="Bookman Old Style"/>
          <w:sz w:val="25"/>
          <w:szCs w:val="21"/>
        </w:rPr>
      </w:pPr>
    </w:p>
    <w:p w14:paraId="32433872" w14:textId="77777777" w:rsidR="00557ACA" w:rsidRPr="00557ACA" w:rsidRDefault="00557ACA" w:rsidP="00557ACA">
      <w:pPr>
        <w:widowControl w:val="0"/>
        <w:spacing w:before="1" w:after="0" w:line="240" w:lineRule="auto"/>
        <w:ind w:left="186" w:right="207"/>
        <w:jc w:val="center"/>
        <w:outlineLvl w:val="2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Для преподавателя</w:t>
      </w:r>
    </w:p>
    <w:p w14:paraId="57D948C0" w14:textId="77777777" w:rsidR="00557ACA" w:rsidRPr="00557ACA" w:rsidRDefault="00557ACA" w:rsidP="00557ACA">
      <w:pPr>
        <w:spacing w:before="151" w:after="200" w:line="212" w:lineRule="exact"/>
        <w:ind w:left="100" w:right="116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Федеральный закон от 29.11.2012 № 273-ФЗ «Об образовании в Российской Федерации».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14:paraId="45C8D7B3" w14:textId="77777777" w:rsidR="00557ACA" w:rsidRPr="00557ACA" w:rsidRDefault="00557ACA" w:rsidP="00557ACA">
      <w:pPr>
        <w:spacing w:before="4" w:after="200" w:line="212" w:lineRule="exact"/>
        <w:ind w:left="100" w:right="121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Приказ Министерства образования и науки РФ от 29.12.2014 № 1645 «О внесении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изме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нений в Приказ Министерства образования и науки РФ от 17.05.2012 № 413 “Об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утвержде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нии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федерального государственного образовательного стандарта среднего (полного) общего образования”».</w:t>
      </w:r>
    </w:p>
    <w:p w14:paraId="4507C1B9" w14:textId="77777777" w:rsidR="00557ACA" w:rsidRPr="00557ACA" w:rsidRDefault="00557ACA" w:rsidP="00557ACA">
      <w:pPr>
        <w:spacing w:after="200" w:line="212" w:lineRule="exact"/>
        <w:ind w:left="100" w:right="116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Письмо Департамента государственной политики в сфере подготовки рабочих кадров и ДПО Минобрнауки России от 17.03.2015 № 06-259 «Рекомендации по организации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получе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ния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14:paraId="559FABED" w14:textId="77777777" w:rsidR="00557ACA" w:rsidRPr="00557ACA" w:rsidRDefault="00557ACA" w:rsidP="00557ACA">
      <w:pPr>
        <w:spacing w:after="200" w:line="212" w:lineRule="exact"/>
        <w:ind w:left="100" w:right="122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Габриелян О. С., Лысова Г. Г. Химия: книга для преподавателя: учеб.-метод. пособие. — М., 2012.</w:t>
      </w:r>
    </w:p>
    <w:p w14:paraId="69937524" w14:textId="77777777" w:rsidR="00557ACA" w:rsidRPr="00557ACA" w:rsidRDefault="00557ACA" w:rsidP="00557ACA">
      <w:pPr>
        <w:spacing w:after="200" w:line="212" w:lineRule="exact"/>
        <w:ind w:left="100" w:right="119" w:firstLine="283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lastRenderedPageBreak/>
        <w:t>Габриелян О. С. и др. Химия для профессий и специальностей технического профиля (электронное приложение).</w:t>
      </w:r>
    </w:p>
    <w:p w14:paraId="5901E24F" w14:textId="77777777" w:rsidR="00557ACA" w:rsidRPr="00557ACA" w:rsidRDefault="00557ACA" w:rsidP="00557ACA">
      <w:pPr>
        <w:widowControl w:val="0"/>
        <w:spacing w:before="5" w:after="0" w:line="240" w:lineRule="auto"/>
        <w:rPr>
          <w:rFonts w:ascii="Bookman Old Style" w:eastAsia="Bookman Old Style" w:hAnsi="Bookman Old Style" w:cs="Bookman Old Style"/>
          <w:sz w:val="25"/>
          <w:szCs w:val="21"/>
        </w:rPr>
      </w:pPr>
    </w:p>
    <w:p w14:paraId="3853D0AF" w14:textId="77777777" w:rsidR="00557ACA" w:rsidRPr="00557ACA" w:rsidRDefault="00557ACA" w:rsidP="00557ACA">
      <w:pPr>
        <w:widowControl w:val="0"/>
        <w:spacing w:after="0" w:line="240" w:lineRule="auto"/>
        <w:ind w:left="186" w:right="207"/>
        <w:jc w:val="center"/>
        <w:outlineLvl w:val="2"/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</w:pPr>
      <w:r w:rsidRPr="00557ACA">
        <w:rPr>
          <w:rFonts w:ascii="Times New Roman" w:eastAsia="Bookman Old Style" w:hAnsi="Times New Roman" w:cs="Times New Roman"/>
          <w:b/>
          <w:color w:val="231F20"/>
          <w:sz w:val="24"/>
          <w:szCs w:val="24"/>
        </w:rPr>
        <w:t>Интернет-ресурсы</w:t>
      </w:r>
    </w:p>
    <w:p w14:paraId="02799734" w14:textId="77777777" w:rsidR="00557ACA" w:rsidRPr="00557ACA" w:rsidRDefault="00557ACA" w:rsidP="00557ACA">
      <w:pPr>
        <w:spacing w:before="141" w:after="200" w:line="218" w:lineRule="exact"/>
        <w:ind w:left="384" w:right="11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hyperlink r:id="rId6">
        <w:proofErr w:type="spellStart"/>
        <w:r w:rsidRPr="00557ACA">
          <w:rPr>
            <w:rFonts w:ascii="Times New Roman" w:eastAsia="Bookman Old Style" w:hAnsi="Times New Roman" w:cs="Times New Roman"/>
            <w:color w:val="231F20"/>
            <w:sz w:val="24"/>
            <w:szCs w:val="24"/>
          </w:rPr>
          <w:t>www</w:t>
        </w:r>
        <w:proofErr w:type="spellEnd"/>
        <w:r w:rsidRPr="00557ACA">
          <w:rPr>
            <w:rFonts w:ascii="Times New Roman" w:eastAsia="Bookman Old Style" w:hAnsi="Times New Roman" w:cs="Times New Roman"/>
            <w:color w:val="231F20"/>
            <w:sz w:val="24"/>
            <w:szCs w:val="24"/>
          </w:rPr>
          <w:t>.</w:t>
        </w:r>
      </w:hyperlink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pvg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mk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ru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(олимпиада «Покори Воробьевы горы»).</w:t>
      </w:r>
    </w:p>
    <w:p w14:paraId="0DAA6043" w14:textId="77777777" w:rsidR="00557ACA" w:rsidRPr="00557ACA" w:rsidRDefault="00557ACA" w:rsidP="00557ACA">
      <w:pPr>
        <w:spacing w:before="4" w:after="200" w:line="212" w:lineRule="exact"/>
        <w:ind w:left="384" w:right="1522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hyperlink r:id="rId7">
        <w:proofErr w:type="spellStart"/>
        <w:r w:rsidRPr="00557ACA">
          <w:rPr>
            <w:rFonts w:ascii="Times New Roman" w:eastAsia="Bookman Old Style" w:hAnsi="Times New Roman" w:cs="Times New Roman"/>
            <w:color w:val="231F20"/>
            <w:sz w:val="24"/>
            <w:szCs w:val="24"/>
          </w:rPr>
          <w:t>www</w:t>
        </w:r>
        <w:proofErr w:type="spellEnd"/>
        <w:r w:rsidRPr="00557ACA">
          <w:rPr>
            <w:rFonts w:ascii="Times New Roman" w:eastAsia="Bookman Old Style" w:hAnsi="Times New Roman" w:cs="Times New Roman"/>
            <w:color w:val="231F20"/>
            <w:sz w:val="24"/>
            <w:szCs w:val="24"/>
          </w:rPr>
          <w:t>.</w:t>
        </w:r>
      </w:hyperlink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hemi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wallst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ru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(Образовательный сайт для школьников «Химия»). </w:t>
      </w:r>
      <w:hyperlink r:id="rId8">
        <w:proofErr w:type="spellStart"/>
        <w:r w:rsidRPr="00557ACA">
          <w:rPr>
            <w:rFonts w:ascii="Times New Roman" w:eastAsia="Bookman Old Style" w:hAnsi="Times New Roman" w:cs="Times New Roman"/>
            <w:color w:val="231F20"/>
            <w:sz w:val="24"/>
            <w:szCs w:val="24"/>
          </w:rPr>
          <w:t>www</w:t>
        </w:r>
        <w:proofErr w:type="spellEnd"/>
        <w:r w:rsidRPr="00557ACA">
          <w:rPr>
            <w:rFonts w:ascii="Times New Roman" w:eastAsia="Bookman Old Style" w:hAnsi="Times New Roman" w:cs="Times New Roman"/>
            <w:color w:val="231F20"/>
            <w:sz w:val="24"/>
            <w:szCs w:val="24"/>
          </w:rPr>
          <w:t>.</w:t>
        </w:r>
      </w:hyperlink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alhimikov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net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(Образовательный сайт для школьников).</w:t>
      </w:r>
    </w:p>
    <w:p w14:paraId="5C3BB0EC" w14:textId="77777777" w:rsidR="00557ACA" w:rsidRPr="00557ACA" w:rsidRDefault="00557ACA" w:rsidP="00557ACA">
      <w:pPr>
        <w:spacing w:before="44" w:after="200" w:line="218" w:lineRule="exact"/>
        <w:ind w:left="304" w:right="748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hyperlink r:id="rId9">
        <w:proofErr w:type="spellStart"/>
        <w:r w:rsidRPr="00557ACA">
          <w:rPr>
            <w:rFonts w:ascii="Times New Roman" w:eastAsia="Bookman Old Style" w:hAnsi="Times New Roman" w:cs="Times New Roman"/>
            <w:color w:val="231F20"/>
            <w:sz w:val="24"/>
            <w:szCs w:val="24"/>
          </w:rPr>
          <w:t>www</w:t>
        </w:r>
        <w:proofErr w:type="spellEnd"/>
        <w:r w:rsidRPr="00557ACA">
          <w:rPr>
            <w:rFonts w:ascii="Times New Roman" w:eastAsia="Bookman Old Style" w:hAnsi="Times New Roman" w:cs="Times New Roman"/>
            <w:color w:val="231F20"/>
            <w:sz w:val="24"/>
            <w:szCs w:val="24"/>
          </w:rPr>
          <w:t>.</w:t>
        </w:r>
      </w:hyperlink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chem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msu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su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(Электронная библиотека по химии).</w:t>
      </w:r>
    </w:p>
    <w:p w14:paraId="78FF429F" w14:textId="77777777" w:rsidR="00557ACA" w:rsidRPr="00557ACA" w:rsidRDefault="00557ACA" w:rsidP="00557ACA">
      <w:pPr>
        <w:spacing w:before="4" w:after="200" w:line="212" w:lineRule="exact"/>
        <w:ind w:left="304" w:right="748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hyperlink r:id="rId10">
        <w:proofErr w:type="spellStart"/>
        <w:r w:rsidRPr="00557ACA">
          <w:rPr>
            <w:rFonts w:ascii="Times New Roman" w:eastAsia="Bookman Old Style" w:hAnsi="Times New Roman" w:cs="Times New Roman"/>
            <w:color w:val="231F20"/>
            <w:sz w:val="24"/>
            <w:szCs w:val="24"/>
          </w:rPr>
          <w:t>www</w:t>
        </w:r>
        <w:proofErr w:type="spellEnd"/>
        <w:r w:rsidRPr="00557ACA">
          <w:rPr>
            <w:rFonts w:ascii="Times New Roman" w:eastAsia="Bookman Old Style" w:hAnsi="Times New Roman" w:cs="Times New Roman"/>
            <w:color w:val="231F20"/>
            <w:sz w:val="24"/>
            <w:szCs w:val="24"/>
          </w:rPr>
          <w:t>.</w:t>
        </w:r>
      </w:hyperlink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enauki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ru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(интернет-издание для учителей «Естественные науки»). </w:t>
      </w:r>
      <w:hyperlink r:id="rId11">
        <w:proofErr w:type="spellStart"/>
        <w:r w:rsidRPr="00557ACA">
          <w:rPr>
            <w:rFonts w:ascii="Times New Roman" w:eastAsia="Bookman Old Style" w:hAnsi="Times New Roman" w:cs="Times New Roman"/>
            <w:color w:val="231F20"/>
            <w:sz w:val="24"/>
            <w:szCs w:val="24"/>
          </w:rPr>
          <w:t>www</w:t>
        </w:r>
        <w:proofErr w:type="spellEnd"/>
        <w:r w:rsidRPr="00557ACA">
          <w:rPr>
            <w:rFonts w:ascii="Times New Roman" w:eastAsia="Bookman Old Style" w:hAnsi="Times New Roman" w:cs="Times New Roman"/>
            <w:color w:val="231F20"/>
            <w:sz w:val="24"/>
            <w:szCs w:val="24"/>
          </w:rPr>
          <w:t>.</w:t>
        </w:r>
      </w:hyperlink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1september.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ru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(методическая газета «Первое сентября»).</w:t>
      </w:r>
    </w:p>
    <w:p w14:paraId="73ABB562" w14:textId="77777777" w:rsidR="00557ACA" w:rsidRPr="00557ACA" w:rsidRDefault="00557ACA" w:rsidP="00557ACA">
      <w:pPr>
        <w:spacing w:after="200" w:line="212" w:lineRule="exact"/>
        <w:ind w:left="304" w:right="4158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hyperlink r:id="rId12">
        <w:proofErr w:type="spellStart"/>
        <w:r w:rsidRPr="00557ACA">
          <w:rPr>
            <w:rFonts w:ascii="Times New Roman" w:eastAsia="Bookman Old Style" w:hAnsi="Times New Roman" w:cs="Times New Roman"/>
            <w:color w:val="231F20"/>
            <w:sz w:val="24"/>
            <w:szCs w:val="24"/>
          </w:rPr>
          <w:t>www</w:t>
        </w:r>
        <w:proofErr w:type="spellEnd"/>
        <w:r w:rsidRPr="00557ACA">
          <w:rPr>
            <w:rFonts w:ascii="Times New Roman" w:eastAsia="Bookman Old Style" w:hAnsi="Times New Roman" w:cs="Times New Roman"/>
            <w:color w:val="231F20"/>
            <w:sz w:val="24"/>
            <w:szCs w:val="24"/>
          </w:rPr>
          <w:t>.</w:t>
        </w:r>
      </w:hyperlink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hvsh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ru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(журнал «Химия в школе»). </w:t>
      </w:r>
      <w:hyperlink r:id="rId13">
        <w:proofErr w:type="spellStart"/>
        <w:r w:rsidRPr="00557ACA">
          <w:rPr>
            <w:rFonts w:ascii="Times New Roman" w:eastAsia="Bookman Old Style" w:hAnsi="Times New Roman" w:cs="Times New Roman"/>
            <w:color w:val="231F20"/>
            <w:sz w:val="24"/>
            <w:szCs w:val="24"/>
          </w:rPr>
          <w:t>www</w:t>
        </w:r>
        <w:proofErr w:type="spellEnd"/>
        <w:r w:rsidRPr="00557ACA">
          <w:rPr>
            <w:rFonts w:ascii="Times New Roman" w:eastAsia="Bookman Old Style" w:hAnsi="Times New Roman" w:cs="Times New Roman"/>
            <w:color w:val="231F20"/>
            <w:sz w:val="24"/>
            <w:szCs w:val="24"/>
          </w:rPr>
          <w:t>.</w:t>
        </w:r>
      </w:hyperlink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hij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ru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(журнал «Химия и жизнь»).</w:t>
      </w:r>
    </w:p>
    <w:p w14:paraId="1D5A78E6" w14:textId="77777777" w:rsidR="00557ACA" w:rsidRPr="00557ACA" w:rsidRDefault="00557ACA" w:rsidP="00557ACA">
      <w:pPr>
        <w:spacing w:after="200" w:line="214" w:lineRule="exact"/>
        <w:ind w:left="304" w:right="748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hyperlink r:id="rId14">
        <w:proofErr w:type="spellStart"/>
        <w:r w:rsidRPr="00557ACA">
          <w:rPr>
            <w:rFonts w:ascii="Times New Roman" w:eastAsia="Bookman Old Style" w:hAnsi="Times New Roman" w:cs="Times New Roman"/>
            <w:color w:val="231F20"/>
            <w:sz w:val="24"/>
            <w:szCs w:val="24"/>
          </w:rPr>
          <w:t>www</w:t>
        </w:r>
        <w:proofErr w:type="spellEnd"/>
        <w:r w:rsidRPr="00557ACA">
          <w:rPr>
            <w:rFonts w:ascii="Times New Roman" w:eastAsia="Bookman Old Style" w:hAnsi="Times New Roman" w:cs="Times New Roman"/>
            <w:color w:val="231F20"/>
            <w:sz w:val="24"/>
            <w:szCs w:val="24"/>
          </w:rPr>
          <w:t>.</w:t>
        </w:r>
      </w:hyperlink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chemistry-chemists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>com</w:t>
      </w:r>
      <w:proofErr w:type="spellEnd"/>
      <w:r w:rsidRPr="00557ACA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(электронный журнал «Химики и химия»).</w:t>
      </w:r>
    </w:p>
    <w:p w14:paraId="32DCD29E" w14:textId="77777777" w:rsidR="00557ACA" w:rsidRPr="00557ACA" w:rsidRDefault="00557ACA" w:rsidP="00557ACA">
      <w:pPr>
        <w:spacing w:after="200" w:line="276" w:lineRule="auto"/>
        <w:rPr>
          <w:rFonts w:ascii="Times New Roman" w:eastAsia="Bookman Old Style" w:hAnsi="Times New Roman" w:cs="Times New Roman"/>
          <w:color w:val="231F20"/>
          <w:sz w:val="28"/>
          <w:szCs w:val="28"/>
        </w:rPr>
      </w:pPr>
    </w:p>
    <w:p w14:paraId="5C88C0AD" w14:textId="77777777" w:rsidR="00557ACA" w:rsidRPr="00557ACA" w:rsidRDefault="00557ACA" w:rsidP="00557AC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5549F6B" w14:textId="77777777" w:rsidR="00557ACA" w:rsidRPr="00557ACA" w:rsidRDefault="00557ACA" w:rsidP="00557AC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A7474EF" w14:textId="77777777" w:rsidR="00557ACA" w:rsidRPr="00557ACA" w:rsidRDefault="00557ACA" w:rsidP="00557AC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0B6BCFC" w14:textId="77777777" w:rsidR="00557ACA" w:rsidRPr="00557ACA" w:rsidRDefault="00557ACA" w:rsidP="00557AC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D7CBFF2" w14:textId="77777777" w:rsidR="00557ACA" w:rsidRPr="00557ACA" w:rsidRDefault="00557ACA" w:rsidP="00557AC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5DCB428" w14:textId="77777777" w:rsidR="00557ACA" w:rsidRPr="00557ACA" w:rsidRDefault="00557ACA" w:rsidP="00557AC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EF830AE" w14:textId="77777777" w:rsidR="00557ACA" w:rsidRPr="00557ACA" w:rsidRDefault="00557ACA" w:rsidP="00557AC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2706E5C" w14:textId="77777777" w:rsidR="00557ACA" w:rsidRPr="00557ACA" w:rsidRDefault="00557ACA" w:rsidP="00557AC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E468FAB" w14:textId="77777777" w:rsidR="00557ACA" w:rsidRPr="00557ACA" w:rsidRDefault="00557ACA" w:rsidP="00557AC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4028191" w14:textId="77777777" w:rsidR="00557ACA" w:rsidRPr="00557ACA" w:rsidRDefault="00557ACA" w:rsidP="00557AC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F3167A1" w14:textId="77777777" w:rsidR="00557ACA" w:rsidRPr="00557ACA" w:rsidRDefault="00557ACA" w:rsidP="00557AC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56137B1" w14:textId="77777777" w:rsidR="00557ACA" w:rsidRPr="00557ACA" w:rsidRDefault="00557ACA" w:rsidP="00557AC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DA287F3" w14:textId="77777777" w:rsidR="00557ACA" w:rsidRPr="00557ACA" w:rsidRDefault="00557ACA" w:rsidP="00557AC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F46387D" w14:textId="77777777" w:rsidR="00557ACA" w:rsidRPr="00557ACA" w:rsidRDefault="00557ACA" w:rsidP="00557AC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CD9CA72" w14:textId="77777777" w:rsidR="00BB7226" w:rsidRDefault="00BB7226"/>
    <w:sectPr w:rsidR="00BB7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Gothic">
    <w:altName w:val="Century Gothic"/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G_Futura;Courier New">
    <w:panose1 w:val="00000000000000000000"/>
    <w:charset w:val="00"/>
    <w:family w:val="roman"/>
    <w:notTrueType/>
    <w:pitch w:val="default"/>
  </w:font>
  <w:font w:name="PT Sans">
    <w:altName w:val="Arial"/>
    <w:charset w:val="01"/>
    <w:family w:val="swiss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altName w:val="Book Antiqua"/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E6506" w14:textId="77777777" w:rsidR="0081287A" w:rsidRDefault="006B6FA8">
    <w:pPr>
      <w:pStyle w:val="afc"/>
      <w:spacing w:line="14" w:lineRule="auto"/>
      <w:rPr>
        <w:sz w:val="2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B15F5"/>
    <w:multiLevelType w:val="hybridMultilevel"/>
    <w:tmpl w:val="A4C82BB6"/>
    <w:lvl w:ilvl="0" w:tplc="5D68D64E">
      <w:numFmt w:val="bullet"/>
      <w:lvlText w:val=""/>
      <w:lvlJc w:val="left"/>
      <w:pPr>
        <w:ind w:left="58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1" w:tplc="E83CD080">
      <w:numFmt w:val="bullet"/>
      <w:lvlText w:val=""/>
      <w:lvlJc w:val="left"/>
      <w:pPr>
        <w:ind w:left="66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2" w:tplc="7304E0AA">
      <w:numFmt w:val="bullet"/>
      <w:lvlText w:val="•"/>
      <w:lvlJc w:val="left"/>
      <w:pPr>
        <w:ind w:left="1591" w:hanging="284"/>
      </w:pPr>
      <w:rPr>
        <w:rFonts w:hint="default"/>
      </w:rPr>
    </w:lvl>
    <w:lvl w:ilvl="3" w:tplc="656EB168">
      <w:numFmt w:val="bullet"/>
      <w:lvlText w:val="•"/>
      <w:lvlJc w:val="left"/>
      <w:pPr>
        <w:ind w:left="2523" w:hanging="284"/>
      </w:pPr>
      <w:rPr>
        <w:rFonts w:hint="default"/>
      </w:rPr>
    </w:lvl>
    <w:lvl w:ilvl="4" w:tplc="7A9E7940">
      <w:numFmt w:val="bullet"/>
      <w:lvlText w:val="•"/>
      <w:lvlJc w:val="left"/>
      <w:pPr>
        <w:ind w:left="3455" w:hanging="284"/>
      </w:pPr>
      <w:rPr>
        <w:rFonts w:hint="default"/>
      </w:rPr>
    </w:lvl>
    <w:lvl w:ilvl="5" w:tplc="23307328">
      <w:numFmt w:val="bullet"/>
      <w:lvlText w:val="•"/>
      <w:lvlJc w:val="left"/>
      <w:pPr>
        <w:ind w:left="4386" w:hanging="284"/>
      </w:pPr>
      <w:rPr>
        <w:rFonts w:hint="default"/>
      </w:rPr>
    </w:lvl>
    <w:lvl w:ilvl="6" w:tplc="51BC02DA">
      <w:numFmt w:val="bullet"/>
      <w:lvlText w:val="•"/>
      <w:lvlJc w:val="left"/>
      <w:pPr>
        <w:ind w:left="5318" w:hanging="284"/>
      </w:pPr>
      <w:rPr>
        <w:rFonts w:hint="default"/>
      </w:rPr>
    </w:lvl>
    <w:lvl w:ilvl="7" w:tplc="A5BA5152">
      <w:numFmt w:val="bullet"/>
      <w:lvlText w:val="•"/>
      <w:lvlJc w:val="left"/>
      <w:pPr>
        <w:ind w:left="6250" w:hanging="284"/>
      </w:pPr>
      <w:rPr>
        <w:rFonts w:hint="default"/>
      </w:rPr>
    </w:lvl>
    <w:lvl w:ilvl="8" w:tplc="081C9616">
      <w:numFmt w:val="bullet"/>
      <w:lvlText w:val="•"/>
      <w:lvlJc w:val="left"/>
      <w:pPr>
        <w:ind w:left="7182" w:hanging="284"/>
      </w:pPr>
      <w:rPr>
        <w:rFonts w:hint="default"/>
      </w:rPr>
    </w:lvl>
  </w:abstractNum>
  <w:abstractNum w:abstractNumId="1" w15:restartNumberingAfterBreak="0">
    <w:nsid w:val="13735862"/>
    <w:multiLevelType w:val="multilevel"/>
    <w:tmpl w:val="EF7E73C4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CDB43BB"/>
    <w:multiLevelType w:val="hybridMultilevel"/>
    <w:tmpl w:val="8E5E272E"/>
    <w:lvl w:ilvl="0" w:tplc="8B047C88">
      <w:start w:val="2"/>
      <w:numFmt w:val="decimal"/>
      <w:lvlText w:val="%1"/>
      <w:lvlJc w:val="left"/>
      <w:pPr>
        <w:ind w:left="2965" w:hanging="553"/>
      </w:pPr>
      <w:rPr>
        <w:rFonts w:hint="default"/>
      </w:rPr>
    </w:lvl>
    <w:lvl w:ilvl="1" w:tplc="0A140354">
      <w:numFmt w:val="none"/>
      <w:lvlText w:val=""/>
      <w:lvlJc w:val="left"/>
      <w:pPr>
        <w:tabs>
          <w:tab w:val="num" w:pos="360"/>
        </w:tabs>
      </w:pPr>
    </w:lvl>
    <w:lvl w:ilvl="2" w:tplc="02CC944C">
      <w:start w:val="1"/>
      <w:numFmt w:val="decimal"/>
      <w:lvlText w:val="%3."/>
      <w:lvlJc w:val="left"/>
      <w:pPr>
        <w:ind w:left="3282" w:hanging="317"/>
        <w:jc w:val="right"/>
      </w:pPr>
      <w:rPr>
        <w:rFonts w:hint="default"/>
        <w:b/>
        <w:bCs/>
        <w:w w:val="99"/>
      </w:rPr>
    </w:lvl>
    <w:lvl w:ilvl="3" w:tplc="A1801B08">
      <w:numFmt w:val="none"/>
      <w:lvlText w:val=""/>
      <w:lvlJc w:val="left"/>
      <w:pPr>
        <w:tabs>
          <w:tab w:val="num" w:pos="360"/>
        </w:tabs>
      </w:pPr>
    </w:lvl>
    <w:lvl w:ilvl="4" w:tplc="425E7360">
      <w:numFmt w:val="bullet"/>
      <w:lvlText w:val="•"/>
      <w:lvlJc w:val="left"/>
      <w:pPr>
        <w:ind w:left="4741" w:hanging="553"/>
      </w:pPr>
      <w:rPr>
        <w:rFonts w:hint="default"/>
      </w:rPr>
    </w:lvl>
    <w:lvl w:ilvl="5" w:tplc="8A64A5BA">
      <w:numFmt w:val="bullet"/>
      <w:lvlText w:val="•"/>
      <w:lvlJc w:val="left"/>
      <w:pPr>
        <w:ind w:left="5472" w:hanging="553"/>
      </w:pPr>
      <w:rPr>
        <w:rFonts w:hint="default"/>
      </w:rPr>
    </w:lvl>
    <w:lvl w:ilvl="6" w:tplc="3EB40D56">
      <w:numFmt w:val="bullet"/>
      <w:lvlText w:val="•"/>
      <w:lvlJc w:val="left"/>
      <w:pPr>
        <w:ind w:left="6202" w:hanging="553"/>
      </w:pPr>
      <w:rPr>
        <w:rFonts w:hint="default"/>
      </w:rPr>
    </w:lvl>
    <w:lvl w:ilvl="7" w:tplc="192E3D78">
      <w:numFmt w:val="bullet"/>
      <w:lvlText w:val="•"/>
      <w:lvlJc w:val="left"/>
      <w:pPr>
        <w:ind w:left="6933" w:hanging="553"/>
      </w:pPr>
      <w:rPr>
        <w:rFonts w:hint="default"/>
      </w:rPr>
    </w:lvl>
    <w:lvl w:ilvl="8" w:tplc="8746EA44">
      <w:numFmt w:val="bullet"/>
      <w:lvlText w:val="•"/>
      <w:lvlJc w:val="left"/>
      <w:pPr>
        <w:ind w:left="7664" w:hanging="553"/>
      </w:pPr>
      <w:rPr>
        <w:rFonts w:hint="default"/>
      </w:rPr>
    </w:lvl>
  </w:abstractNum>
  <w:abstractNum w:abstractNumId="3" w15:restartNumberingAfterBreak="0">
    <w:nsid w:val="23842944"/>
    <w:multiLevelType w:val="hybridMultilevel"/>
    <w:tmpl w:val="A5AE997A"/>
    <w:lvl w:ilvl="0" w:tplc="6E7AA1B8">
      <w:start w:val="2"/>
      <w:numFmt w:val="upperRoman"/>
      <w:lvlText w:val="(%1)"/>
      <w:lvlJc w:val="left"/>
      <w:pPr>
        <w:ind w:left="494" w:hanging="394"/>
      </w:pPr>
      <w:rPr>
        <w:rFonts w:ascii="Bookman Old Style" w:eastAsia="Bookman Old Style" w:hAnsi="Bookman Old Style" w:cs="Bookman Old Style" w:hint="default"/>
        <w:color w:val="231F20"/>
        <w:w w:val="120"/>
        <w:sz w:val="21"/>
        <w:szCs w:val="21"/>
      </w:rPr>
    </w:lvl>
    <w:lvl w:ilvl="1" w:tplc="C218C56A">
      <w:numFmt w:val="bullet"/>
      <w:lvlText w:val=""/>
      <w:lvlJc w:val="left"/>
      <w:pPr>
        <w:ind w:left="66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2" w:tplc="0AEC3F76">
      <w:numFmt w:val="bullet"/>
      <w:lvlText w:val="•"/>
      <w:lvlJc w:val="left"/>
      <w:pPr>
        <w:ind w:left="1600" w:hanging="284"/>
      </w:pPr>
      <w:rPr>
        <w:rFonts w:hint="default"/>
      </w:rPr>
    </w:lvl>
    <w:lvl w:ilvl="3" w:tplc="E68C152A">
      <w:numFmt w:val="bullet"/>
      <w:lvlText w:val="•"/>
      <w:lvlJc w:val="left"/>
      <w:pPr>
        <w:ind w:left="2541" w:hanging="284"/>
      </w:pPr>
      <w:rPr>
        <w:rFonts w:hint="default"/>
      </w:rPr>
    </w:lvl>
    <w:lvl w:ilvl="4" w:tplc="65B66DB0">
      <w:numFmt w:val="bullet"/>
      <w:lvlText w:val="•"/>
      <w:lvlJc w:val="left"/>
      <w:pPr>
        <w:ind w:left="3481" w:hanging="284"/>
      </w:pPr>
      <w:rPr>
        <w:rFonts w:hint="default"/>
      </w:rPr>
    </w:lvl>
    <w:lvl w:ilvl="5" w:tplc="70C6F944">
      <w:numFmt w:val="bullet"/>
      <w:lvlText w:val="•"/>
      <w:lvlJc w:val="left"/>
      <w:pPr>
        <w:ind w:left="4422" w:hanging="284"/>
      </w:pPr>
      <w:rPr>
        <w:rFonts w:hint="default"/>
      </w:rPr>
    </w:lvl>
    <w:lvl w:ilvl="6" w:tplc="29BEB54C">
      <w:numFmt w:val="bullet"/>
      <w:lvlText w:val="•"/>
      <w:lvlJc w:val="left"/>
      <w:pPr>
        <w:ind w:left="5363" w:hanging="284"/>
      </w:pPr>
      <w:rPr>
        <w:rFonts w:hint="default"/>
      </w:rPr>
    </w:lvl>
    <w:lvl w:ilvl="7" w:tplc="C152FB20">
      <w:numFmt w:val="bullet"/>
      <w:lvlText w:val="•"/>
      <w:lvlJc w:val="left"/>
      <w:pPr>
        <w:ind w:left="6303" w:hanging="284"/>
      </w:pPr>
      <w:rPr>
        <w:rFonts w:hint="default"/>
      </w:rPr>
    </w:lvl>
    <w:lvl w:ilvl="8" w:tplc="9BC6A40A">
      <w:numFmt w:val="bullet"/>
      <w:lvlText w:val="•"/>
      <w:lvlJc w:val="left"/>
      <w:pPr>
        <w:ind w:left="7244" w:hanging="284"/>
      </w:pPr>
      <w:rPr>
        <w:rFonts w:hint="default"/>
      </w:rPr>
    </w:lvl>
  </w:abstractNum>
  <w:abstractNum w:abstractNumId="4" w15:restartNumberingAfterBreak="0">
    <w:nsid w:val="2892178F"/>
    <w:multiLevelType w:val="hybridMultilevel"/>
    <w:tmpl w:val="ED1CE24C"/>
    <w:lvl w:ilvl="0" w:tplc="06261F54">
      <w:numFmt w:val="bullet"/>
      <w:lvlText w:val=""/>
      <w:lvlJc w:val="left"/>
      <w:pPr>
        <w:ind w:left="66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1" w:tplc="45367A18">
      <w:numFmt w:val="bullet"/>
      <w:lvlText w:val=""/>
      <w:lvlJc w:val="left"/>
      <w:pPr>
        <w:ind w:left="971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2" w:tplc="64A22366">
      <w:start w:val="1"/>
      <w:numFmt w:val="decimal"/>
      <w:lvlText w:val="%3."/>
      <w:lvlJc w:val="left"/>
      <w:pPr>
        <w:ind w:left="2613" w:hanging="344"/>
        <w:jc w:val="right"/>
      </w:pPr>
      <w:rPr>
        <w:rFonts w:ascii="Century Gothic" w:eastAsia="Century Gothic" w:hAnsi="Century Gothic" w:cs="Century Gothic" w:hint="default"/>
        <w:color w:val="231F20"/>
        <w:w w:val="108"/>
        <w:sz w:val="28"/>
        <w:szCs w:val="28"/>
      </w:rPr>
    </w:lvl>
    <w:lvl w:ilvl="3" w:tplc="8BFCBC0A">
      <w:numFmt w:val="none"/>
      <w:lvlText w:val=""/>
      <w:lvlJc w:val="left"/>
      <w:pPr>
        <w:tabs>
          <w:tab w:val="num" w:pos="360"/>
        </w:tabs>
      </w:pPr>
    </w:lvl>
    <w:lvl w:ilvl="4" w:tplc="533A4554">
      <w:numFmt w:val="bullet"/>
      <w:lvlText w:val="•"/>
      <w:lvlJc w:val="left"/>
      <w:pPr>
        <w:ind w:left="2600" w:hanging="553"/>
      </w:pPr>
      <w:rPr>
        <w:rFonts w:hint="default"/>
      </w:rPr>
    </w:lvl>
    <w:lvl w:ilvl="5" w:tplc="2B7A40AA">
      <w:numFmt w:val="bullet"/>
      <w:lvlText w:val="•"/>
      <w:lvlJc w:val="left"/>
      <w:pPr>
        <w:ind w:left="3687" w:hanging="553"/>
      </w:pPr>
      <w:rPr>
        <w:rFonts w:hint="default"/>
      </w:rPr>
    </w:lvl>
    <w:lvl w:ilvl="6" w:tplc="2D48B0CE">
      <w:numFmt w:val="bullet"/>
      <w:lvlText w:val="•"/>
      <w:lvlJc w:val="left"/>
      <w:pPr>
        <w:ind w:left="4775" w:hanging="553"/>
      </w:pPr>
      <w:rPr>
        <w:rFonts w:hint="default"/>
      </w:rPr>
    </w:lvl>
    <w:lvl w:ilvl="7" w:tplc="478A0E10">
      <w:numFmt w:val="bullet"/>
      <w:lvlText w:val="•"/>
      <w:lvlJc w:val="left"/>
      <w:pPr>
        <w:ind w:left="5862" w:hanging="553"/>
      </w:pPr>
      <w:rPr>
        <w:rFonts w:hint="default"/>
      </w:rPr>
    </w:lvl>
    <w:lvl w:ilvl="8" w:tplc="BB14A2FC">
      <w:numFmt w:val="bullet"/>
      <w:lvlText w:val="•"/>
      <w:lvlJc w:val="left"/>
      <w:pPr>
        <w:ind w:left="6950" w:hanging="553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E60"/>
    <w:rsid w:val="00382E60"/>
    <w:rsid w:val="00557ACA"/>
    <w:rsid w:val="00BB7226"/>
    <w:rsid w:val="00F9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BFA0BE"/>
  <w15:chartTrackingRefBased/>
  <w15:docId w15:val="{1FD602FE-7103-44DA-B865-E20E9B880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557AC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heading 2"/>
    <w:basedOn w:val="a"/>
    <w:link w:val="20"/>
    <w:uiPriority w:val="1"/>
    <w:qFormat/>
    <w:rsid w:val="00557ACA"/>
    <w:pPr>
      <w:widowControl w:val="0"/>
      <w:autoSpaceDE w:val="0"/>
      <w:autoSpaceDN w:val="0"/>
      <w:spacing w:after="0" w:line="240" w:lineRule="auto"/>
      <w:ind w:left="396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1"/>
    <w:qFormat/>
    <w:rsid w:val="00557ACA"/>
    <w:pPr>
      <w:keepNext/>
      <w:shd w:val="clear" w:color="auto" w:fill="FFFFFF"/>
      <w:spacing w:after="0" w:line="240" w:lineRule="auto"/>
      <w:ind w:left="612"/>
      <w:outlineLvl w:val="2"/>
    </w:pPr>
    <w:rPr>
      <w:rFonts w:ascii="Times New Roman" w:eastAsia="Times New Roman" w:hAnsi="Times New Roman" w:cs="Times New Roman"/>
      <w:b/>
      <w:bCs/>
      <w:color w:val="000000"/>
      <w:spacing w:val="-8"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1"/>
    <w:qFormat/>
    <w:rsid w:val="00557AC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1"/>
    <w:qFormat/>
    <w:rsid w:val="00557ACA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link w:val="60"/>
    <w:uiPriority w:val="1"/>
    <w:qFormat/>
    <w:rsid w:val="00557ACA"/>
    <w:pPr>
      <w:widowControl w:val="0"/>
      <w:autoSpaceDE w:val="0"/>
      <w:autoSpaceDN w:val="0"/>
      <w:spacing w:after="0" w:line="240" w:lineRule="auto"/>
      <w:ind w:left="1201" w:hanging="360"/>
      <w:outlineLvl w:val="5"/>
    </w:pPr>
    <w:rPr>
      <w:rFonts w:ascii="Times New Roman" w:eastAsia="Times New Roman" w:hAnsi="Times New Roman" w:cs="Times New Roman"/>
      <w:sz w:val="26"/>
      <w:szCs w:val="26"/>
    </w:rPr>
  </w:style>
  <w:style w:type="paragraph" w:styleId="7">
    <w:name w:val="heading 7"/>
    <w:basedOn w:val="a"/>
    <w:link w:val="70"/>
    <w:uiPriority w:val="1"/>
    <w:qFormat/>
    <w:rsid w:val="00557ACA"/>
    <w:pPr>
      <w:widowControl w:val="0"/>
      <w:autoSpaceDE w:val="0"/>
      <w:autoSpaceDN w:val="0"/>
      <w:spacing w:after="0" w:line="240" w:lineRule="auto"/>
      <w:ind w:left="560" w:hanging="1105"/>
      <w:outlineLvl w:val="6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1"/>
    <w:qFormat/>
    <w:rsid w:val="00557ACA"/>
    <w:pPr>
      <w:keepNext/>
      <w:shd w:val="clear" w:color="auto" w:fill="FFFFFF"/>
      <w:spacing w:before="295" w:after="0" w:line="240" w:lineRule="auto"/>
      <w:ind w:firstLine="539"/>
      <w:jc w:val="center"/>
      <w:outlineLvl w:val="7"/>
    </w:pPr>
    <w:rPr>
      <w:rFonts w:ascii="Times New Roman" w:eastAsia="Times New Roman" w:hAnsi="Times New Roman" w:cs="Times New Roman"/>
      <w:b/>
      <w:bCs/>
      <w:color w:val="000000"/>
      <w:spacing w:val="-5"/>
      <w:sz w:val="28"/>
      <w:szCs w:val="28"/>
      <w:lang w:val="x-none" w:eastAsia="x-none"/>
    </w:rPr>
  </w:style>
  <w:style w:type="paragraph" w:styleId="9">
    <w:name w:val="heading 9"/>
    <w:basedOn w:val="a"/>
    <w:next w:val="a"/>
    <w:link w:val="90"/>
    <w:uiPriority w:val="1"/>
    <w:semiHidden/>
    <w:unhideWhenUsed/>
    <w:qFormat/>
    <w:rsid w:val="00557ACA"/>
    <w:pPr>
      <w:keepNext/>
      <w:keepLines/>
      <w:spacing w:before="4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557A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uiPriority w:val="1"/>
    <w:rsid w:val="00557ACA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557ACA"/>
    <w:rPr>
      <w:rFonts w:ascii="Times New Roman" w:eastAsia="Times New Roman" w:hAnsi="Times New Roman" w:cs="Times New Roman"/>
      <w:b/>
      <w:bCs/>
      <w:color w:val="000000"/>
      <w:spacing w:val="-8"/>
      <w:sz w:val="28"/>
      <w:szCs w:val="28"/>
      <w:shd w:val="clear" w:color="auto" w:fill="FFFFFF"/>
      <w:lang w:val="x-none" w:eastAsia="x-none"/>
    </w:rPr>
  </w:style>
  <w:style w:type="character" w:customStyle="1" w:styleId="40">
    <w:name w:val="Заголовок 4 Знак"/>
    <w:basedOn w:val="a0"/>
    <w:link w:val="4"/>
    <w:uiPriority w:val="1"/>
    <w:rsid w:val="00557AC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1"/>
    <w:rsid w:val="00557ACA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uiPriority w:val="1"/>
    <w:rsid w:val="00557ACA"/>
    <w:rPr>
      <w:rFonts w:ascii="Times New Roman" w:eastAsia="Times New Roman" w:hAnsi="Times New Roman" w:cs="Times New Roman"/>
      <w:sz w:val="26"/>
      <w:szCs w:val="26"/>
    </w:rPr>
  </w:style>
  <w:style w:type="character" w:customStyle="1" w:styleId="70">
    <w:name w:val="Заголовок 7 Знак"/>
    <w:basedOn w:val="a0"/>
    <w:link w:val="7"/>
    <w:uiPriority w:val="1"/>
    <w:rsid w:val="00557ACA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1"/>
    <w:rsid w:val="00557ACA"/>
    <w:rPr>
      <w:rFonts w:ascii="Times New Roman" w:eastAsia="Times New Roman" w:hAnsi="Times New Roman" w:cs="Times New Roman"/>
      <w:b/>
      <w:bCs/>
      <w:color w:val="000000"/>
      <w:spacing w:val="-5"/>
      <w:sz w:val="28"/>
      <w:szCs w:val="28"/>
      <w:shd w:val="clear" w:color="auto" w:fill="FFFFFF"/>
      <w:lang w:val="x-none" w:eastAsia="x-none"/>
    </w:rPr>
  </w:style>
  <w:style w:type="paragraph" w:customStyle="1" w:styleId="91">
    <w:name w:val="Заголовок 91"/>
    <w:basedOn w:val="a"/>
    <w:next w:val="a"/>
    <w:uiPriority w:val="1"/>
    <w:unhideWhenUsed/>
    <w:qFormat/>
    <w:rsid w:val="00557ACA"/>
    <w:pPr>
      <w:keepNext/>
      <w:keepLines/>
      <w:spacing w:before="200" w:after="0" w:line="276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57ACA"/>
  </w:style>
  <w:style w:type="numbering" w:customStyle="1" w:styleId="110">
    <w:name w:val="Нет списка11"/>
    <w:next w:val="a2"/>
    <w:uiPriority w:val="99"/>
    <w:semiHidden/>
    <w:unhideWhenUsed/>
    <w:rsid w:val="00557ACA"/>
  </w:style>
  <w:style w:type="paragraph" w:styleId="a3">
    <w:name w:val="Normal (Web)"/>
    <w:basedOn w:val="a"/>
    <w:qFormat/>
    <w:rsid w:val="00557AC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qFormat/>
    <w:rsid w:val="00557ACA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qFormat/>
    <w:rsid w:val="00557ACA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557ACA"/>
    <w:rPr>
      <w:rFonts w:cs="Times New Roman"/>
      <w:b/>
      <w:bCs/>
    </w:rPr>
  </w:style>
  <w:style w:type="table" w:styleId="a5">
    <w:name w:val="Table Grid"/>
    <w:basedOn w:val="a1"/>
    <w:rsid w:val="00557ACA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557AC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557AC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4">
    <w:name w:val="Основной текст1"/>
    <w:basedOn w:val="a0"/>
    <w:rsid w:val="00557ACA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styleId="a7">
    <w:name w:val="No Spacing"/>
    <w:uiPriority w:val="1"/>
    <w:qFormat/>
    <w:rsid w:val="00557AC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_"/>
    <w:basedOn w:val="a0"/>
    <w:link w:val="23"/>
    <w:rsid w:val="00557ACA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23">
    <w:name w:val="Основной текст2"/>
    <w:basedOn w:val="a"/>
    <w:link w:val="a8"/>
    <w:rsid w:val="00557ACA"/>
    <w:pPr>
      <w:widowControl w:val="0"/>
      <w:shd w:val="clear" w:color="auto" w:fill="FFFFFF"/>
      <w:spacing w:before="2340" w:after="0" w:line="250" w:lineRule="exact"/>
      <w:ind w:hanging="580"/>
    </w:pPr>
    <w:rPr>
      <w:rFonts w:ascii="Century Schoolbook" w:eastAsia="Century Schoolbook" w:hAnsi="Century Schoolbook" w:cs="Century Schoolbook"/>
    </w:rPr>
  </w:style>
  <w:style w:type="character" w:customStyle="1" w:styleId="41">
    <w:name w:val="Заголовок №4_"/>
    <w:basedOn w:val="a0"/>
    <w:rsid w:val="00557AC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2">
    <w:name w:val="Заголовок №4"/>
    <w:basedOn w:val="41"/>
    <w:rsid w:val="00557AC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557AC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a">
    <w:name w:val="Верхний колонтитул Знак"/>
    <w:basedOn w:val="a0"/>
    <w:link w:val="a9"/>
    <w:uiPriority w:val="99"/>
    <w:rsid w:val="00557ACA"/>
    <w:rPr>
      <w:rFonts w:ascii="Calibri" w:eastAsia="Times New Roman" w:hAnsi="Calibri" w:cs="Calibri"/>
    </w:rPr>
  </w:style>
  <w:style w:type="paragraph" w:styleId="ab">
    <w:name w:val="footer"/>
    <w:basedOn w:val="a"/>
    <w:link w:val="ac"/>
    <w:uiPriority w:val="99"/>
    <w:unhideWhenUsed/>
    <w:rsid w:val="00557AC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c">
    <w:name w:val="Нижний колонтитул Знак"/>
    <w:basedOn w:val="a0"/>
    <w:link w:val="ab"/>
    <w:uiPriority w:val="99"/>
    <w:rsid w:val="00557ACA"/>
    <w:rPr>
      <w:rFonts w:ascii="Calibri" w:eastAsia="Times New Roman" w:hAnsi="Calibri" w:cs="Calibri"/>
    </w:rPr>
  </w:style>
  <w:style w:type="numbering" w:customStyle="1" w:styleId="24">
    <w:name w:val="Нет списка2"/>
    <w:next w:val="a2"/>
    <w:uiPriority w:val="99"/>
    <w:semiHidden/>
    <w:unhideWhenUsed/>
    <w:rsid w:val="00557ACA"/>
  </w:style>
  <w:style w:type="character" w:styleId="ad">
    <w:name w:val="Hyperlink"/>
    <w:basedOn w:val="a0"/>
    <w:rsid w:val="00557ACA"/>
    <w:rPr>
      <w:color w:val="0066CC"/>
      <w:u w:val="single"/>
    </w:rPr>
  </w:style>
  <w:style w:type="character" w:customStyle="1" w:styleId="71">
    <w:name w:val="Основной текст (7)_"/>
    <w:basedOn w:val="a0"/>
    <w:rsid w:val="00557AC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72">
    <w:name w:val="Основной текст (7)"/>
    <w:basedOn w:val="71"/>
    <w:rsid w:val="00557AC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5">
    <w:name w:val="Оглавление 2 Знак"/>
    <w:basedOn w:val="a0"/>
    <w:link w:val="26"/>
    <w:rsid w:val="00557ACA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ae">
    <w:name w:val="Оглавление"/>
    <w:basedOn w:val="25"/>
    <w:rsid w:val="00557ACA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styleId="26">
    <w:name w:val="toc 2"/>
    <w:basedOn w:val="a"/>
    <w:link w:val="25"/>
    <w:autoRedefine/>
    <w:rsid w:val="00557ACA"/>
    <w:pPr>
      <w:widowControl w:val="0"/>
      <w:shd w:val="clear" w:color="auto" w:fill="FFFFFF"/>
      <w:spacing w:before="1980" w:after="60" w:line="0" w:lineRule="atLeast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paragraph" w:styleId="43">
    <w:name w:val="toc 4"/>
    <w:basedOn w:val="a"/>
    <w:autoRedefine/>
    <w:rsid w:val="00557ACA"/>
    <w:pPr>
      <w:widowControl w:val="0"/>
      <w:shd w:val="clear" w:color="auto" w:fill="FFFFFF"/>
      <w:spacing w:before="1980" w:after="60" w:line="0" w:lineRule="atLeast"/>
      <w:jc w:val="both"/>
    </w:pPr>
    <w:rPr>
      <w:rFonts w:ascii="Century Schoolbook" w:eastAsia="Century Schoolbook" w:hAnsi="Century Schoolbook" w:cs="Century Schoolbook"/>
      <w:color w:val="000000"/>
      <w:sz w:val="20"/>
      <w:szCs w:val="20"/>
      <w:lang w:eastAsia="ru-RU" w:bidi="ru-RU"/>
    </w:rPr>
  </w:style>
  <w:style w:type="character" w:customStyle="1" w:styleId="31">
    <w:name w:val="Основной текст (3)_"/>
    <w:basedOn w:val="a0"/>
    <w:rsid w:val="00557ACA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2">
    <w:name w:val="Основной текст (3)"/>
    <w:basedOn w:val="31"/>
    <w:rsid w:val="00557ACA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3">
    <w:name w:val="Основной текст (3) + Не курсив"/>
    <w:basedOn w:val="31"/>
    <w:rsid w:val="00557ACA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Заголовок №2_"/>
    <w:basedOn w:val="a0"/>
    <w:rsid w:val="00557AC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8">
    <w:name w:val="Заголовок №2"/>
    <w:basedOn w:val="27"/>
    <w:rsid w:val="00557AC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81">
    <w:name w:val="Основной текст (8)_"/>
    <w:basedOn w:val="a0"/>
    <w:rsid w:val="00557AC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82">
    <w:name w:val="Основной текст (8)"/>
    <w:basedOn w:val="81"/>
    <w:rsid w:val="00557AC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">
    <w:name w:val="Основной текст + Курсив"/>
    <w:basedOn w:val="a8"/>
    <w:rsid w:val="00557ACA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44">
    <w:name w:val="Основной текст4"/>
    <w:basedOn w:val="a"/>
    <w:rsid w:val="00557ACA"/>
    <w:pPr>
      <w:widowControl w:val="0"/>
      <w:shd w:val="clear" w:color="auto" w:fill="FFFFFF"/>
      <w:spacing w:after="720" w:line="221" w:lineRule="exact"/>
      <w:ind w:hanging="560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af0">
    <w:name w:val="Сноска_"/>
    <w:basedOn w:val="a0"/>
    <w:rsid w:val="00557AC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f1">
    <w:name w:val="Сноска"/>
    <w:basedOn w:val="af0"/>
    <w:rsid w:val="00557AC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5">
    <w:name w:val="Заголовок №1_"/>
    <w:basedOn w:val="a0"/>
    <w:rsid w:val="00557AC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44"/>
      <w:szCs w:val="44"/>
      <w:u w:val="none"/>
    </w:rPr>
  </w:style>
  <w:style w:type="character" w:customStyle="1" w:styleId="16">
    <w:name w:val="Заголовок №1 + Малые прописные"/>
    <w:basedOn w:val="15"/>
    <w:rsid w:val="00557AC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17">
    <w:name w:val="Заголовок №1"/>
    <w:basedOn w:val="15"/>
    <w:rsid w:val="00557AC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29">
    <w:name w:val="Основной текст (2)_"/>
    <w:basedOn w:val="a0"/>
    <w:rsid w:val="00557AC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a">
    <w:name w:val="Основной текст (2)"/>
    <w:basedOn w:val="29"/>
    <w:rsid w:val="00557AC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5">
    <w:name w:val="Основной текст (4)_"/>
    <w:basedOn w:val="a0"/>
    <w:rsid w:val="00557AC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46">
    <w:name w:val="Основной текст (4)"/>
    <w:basedOn w:val="45"/>
    <w:rsid w:val="00557AC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1">
    <w:name w:val="Основной текст (5)_"/>
    <w:basedOn w:val="a0"/>
    <w:rsid w:val="00557AC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2">
    <w:name w:val="Основной текст (5)"/>
    <w:basedOn w:val="51"/>
    <w:rsid w:val="00557AC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CenturyGothic">
    <w:name w:val="Основной текст (5) + Century Gothic;Полужирный"/>
    <w:basedOn w:val="51"/>
    <w:rsid w:val="00557ACA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2pt">
    <w:name w:val="Основной текст (4) + Интервал 2 pt"/>
    <w:basedOn w:val="45"/>
    <w:rsid w:val="00557AC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7">
    <w:name w:val="Основной текст (4) + Не полужирный;Курсив"/>
    <w:basedOn w:val="45"/>
    <w:rsid w:val="00557ACA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8">
    <w:name w:val="Основной текст (4) + Не полужирный"/>
    <w:basedOn w:val="45"/>
    <w:rsid w:val="00557AC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61">
    <w:name w:val="Основной текст (6)_"/>
    <w:basedOn w:val="a0"/>
    <w:rsid w:val="00557ACA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62">
    <w:name w:val="Основной текст (6)"/>
    <w:basedOn w:val="61"/>
    <w:rsid w:val="00557ACA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f2">
    <w:name w:val="Колонтитул_"/>
    <w:basedOn w:val="a0"/>
    <w:rsid w:val="00557AC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f3">
    <w:name w:val="Колонтитул"/>
    <w:basedOn w:val="af2"/>
    <w:rsid w:val="00557AC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3">
    <w:name w:val="Заголовок №5_"/>
    <w:basedOn w:val="a0"/>
    <w:rsid w:val="00557ACA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u w:val="none"/>
    </w:rPr>
  </w:style>
  <w:style w:type="character" w:customStyle="1" w:styleId="54">
    <w:name w:val="Заголовок №5"/>
    <w:basedOn w:val="53"/>
    <w:rsid w:val="00557ACA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12pt">
    <w:name w:val="Заголовок №4 + 12 pt;Курсив"/>
    <w:basedOn w:val="41"/>
    <w:rsid w:val="00557ACA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4">
    <w:name w:val="Основной текст3"/>
    <w:basedOn w:val="a8"/>
    <w:rsid w:val="00557AC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4pt">
    <w:name w:val="Заголовок №5 + 4 pt;Не курсив"/>
    <w:basedOn w:val="53"/>
    <w:rsid w:val="00557ACA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1pt">
    <w:name w:val="Основной текст (3) + Интервал 1 pt"/>
    <w:basedOn w:val="31"/>
    <w:rsid w:val="00557ACA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3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5pt">
    <w:name w:val="Основной текст + 8;5 pt;Полужирный"/>
    <w:basedOn w:val="a8"/>
    <w:rsid w:val="00557AC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85pt0">
    <w:name w:val="Основной текст + 8;5 pt;Полужирный;Курсив"/>
    <w:basedOn w:val="a8"/>
    <w:rsid w:val="00557ACA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FranklinGothicMedium85pt">
    <w:name w:val="Колонтитул + Franklin Gothic Medium;8;5 pt;Не полужирный;Курсив"/>
    <w:basedOn w:val="af2"/>
    <w:rsid w:val="00557ACA"/>
    <w:rPr>
      <w:rFonts w:ascii="Franklin Gothic Medium" w:eastAsia="Franklin Gothic Medium" w:hAnsi="Franklin Gothic Medium" w:cs="Franklin Gothic Medium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2">
    <w:name w:val="Основной текст (9)_"/>
    <w:basedOn w:val="a0"/>
    <w:rsid w:val="00557AC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93">
    <w:name w:val="Основной текст (9) + Малые прописные"/>
    <w:basedOn w:val="92"/>
    <w:rsid w:val="00557AC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94">
    <w:name w:val="Основной текст (9)"/>
    <w:basedOn w:val="92"/>
    <w:rsid w:val="00557AC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35">
    <w:name w:val="Заголовок №3_"/>
    <w:basedOn w:val="a0"/>
    <w:rsid w:val="00557ACA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6">
    <w:name w:val="Заголовок №3"/>
    <w:basedOn w:val="35"/>
    <w:rsid w:val="00557ACA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pt">
    <w:name w:val="Колонтитул + 8 pt;Курсив"/>
    <w:basedOn w:val="af2"/>
    <w:rsid w:val="00557ACA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9">
    <w:name w:val="Основной текст (4) + Курсив"/>
    <w:basedOn w:val="45"/>
    <w:rsid w:val="00557ACA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0">
    <w:name w:val="Основной текст (10)_"/>
    <w:basedOn w:val="a0"/>
    <w:rsid w:val="00557AC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01">
    <w:name w:val="Основной текст (10)"/>
    <w:basedOn w:val="100"/>
    <w:rsid w:val="00557AC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8">
    <w:name w:val="Сетка таблицы1"/>
    <w:basedOn w:val="a1"/>
    <w:next w:val="a5"/>
    <w:uiPriority w:val="59"/>
    <w:rsid w:val="00557AC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FollowedHyperlink"/>
    <w:basedOn w:val="a0"/>
    <w:uiPriority w:val="99"/>
    <w:semiHidden/>
    <w:unhideWhenUsed/>
    <w:rsid w:val="00557ACA"/>
    <w:rPr>
      <w:color w:val="800080"/>
      <w:u w:val="single"/>
    </w:rPr>
  </w:style>
  <w:style w:type="table" w:customStyle="1" w:styleId="2b">
    <w:name w:val="Сетка таблицы2"/>
    <w:basedOn w:val="a1"/>
    <w:next w:val="a5"/>
    <w:uiPriority w:val="59"/>
    <w:rsid w:val="00557A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557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57ACA"/>
    <w:rPr>
      <w:rFonts w:ascii="Tahoma" w:hAnsi="Tahoma" w:cs="Tahoma"/>
      <w:sz w:val="16"/>
      <w:szCs w:val="16"/>
    </w:rPr>
  </w:style>
  <w:style w:type="table" w:customStyle="1" w:styleId="37">
    <w:name w:val="Сетка таблицы3"/>
    <w:basedOn w:val="a1"/>
    <w:next w:val="a5"/>
    <w:uiPriority w:val="59"/>
    <w:rsid w:val="00557A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57AC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8">
    <w:name w:val="Нет списка3"/>
    <w:next w:val="a2"/>
    <w:uiPriority w:val="99"/>
    <w:semiHidden/>
    <w:unhideWhenUsed/>
    <w:rsid w:val="00557ACA"/>
  </w:style>
  <w:style w:type="paragraph" w:customStyle="1" w:styleId="Style4">
    <w:name w:val="Style4"/>
    <w:basedOn w:val="a"/>
    <w:uiPriority w:val="99"/>
    <w:rsid w:val="00557A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57ACA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57AC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57ACA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57ACA"/>
    <w:pPr>
      <w:widowControl w:val="0"/>
      <w:autoSpaceDE w:val="0"/>
      <w:autoSpaceDN w:val="0"/>
      <w:adjustRightInd w:val="0"/>
      <w:spacing w:after="0" w:line="235" w:lineRule="exact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57ACA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557ACA"/>
    <w:pPr>
      <w:widowControl w:val="0"/>
      <w:autoSpaceDE w:val="0"/>
      <w:autoSpaceDN w:val="0"/>
      <w:adjustRightInd w:val="0"/>
      <w:spacing w:after="0" w:line="230" w:lineRule="exact"/>
      <w:ind w:hanging="278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557AC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557AC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557ACA"/>
    <w:pPr>
      <w:widowControl w:val="0"/>
      <w:autoSpaceDE w:val="0"/>
      <w:autoSpaceDN w:val="0"/>
      <w:adjustRightInd w:val="0"/>
      <w:spacing w:after="0" w:line="206" w:lineRule="exact"/>
      <w:ind w:firstLine="288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557AC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557AC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557ACA"/>
    <w:pPr>
      <w:widowControl w:val="0"/>
      <w:autoSpaceDE w:val="0"/>
      <w:autoSpaceDN w:val="0"/>
      <w:adjustRightInd w:val="0"/>
      <w:spacing w:after="0" w:line="232" w:lineRule="exact"/>
      <w:ind w:hanging="288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557ACA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557ACA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557AC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557AC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557AC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557AC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557ACA"/>
    <w:rPr>
      <w:rFonts w:ascii="Century Schoolbook" w:hAnsi="Century Schoolbook" w:cs="Century Schoolbook"/>
      <w:i/>
      <w:iCs/>
      <w:color w:val="000000"/>
      <w:sz w:val="18"/>
      <w:szCs w:val="18"/>
    </w:rPr>
  </w:style>
  <w:style w:type="character" w:customStyle="1" w:styleId="FontStyle55">
    <w:name w:val="Font Style55"/>
    <w:uiPriority w:val="99"/>
    <w:rsid w:val="00557ACA"/>
    <w:rPr>
      <w:rFonts w:ascii="Century Schoolbook" w:hAnsi="Century Schoolbook" w:cs="Century Schoolbook"/>
      <w:b/>
      <w:bCs/>
      <w:i/>
      <w:iCs/>
      <w:color w:val="000000"/>
      <w:sz w:val="18"/>
      <w:szCs w:val="18"/>
    </w:rPr>
  </w:style>
  <w:style w:type="character" w:customStyle="1" w:styleId="FontStyle56">
    <w:name w:val="Font Style56"/>
    <w:uiPriority w:val="99"/>
    <w:rsid w:val="00557ACA"/>
    <w:rPr>
      <w:rFonts w:ascii="Century Schoolbook" w:hAnsi="Century Schoolbook" w:cs="Century Schoolbook"/>
      <w:b/>
      <w:bCs/>
      <w:i/>
      <w:iCs/>
      <w:color w:val="000000"/>
      <w:sz w:val="16"/>
      <w:szCs w:val="16"/>
    </w:rPr>
  </w:style>
  <w:style w:type="character" w:customStyle="1" w:styleId="FontStyle57">
    <w:name w:val="Font Style57"/>
    <w:uiPriority w:val="99"/>
    <w:rsid w:val="00557ACA"/>
    <w:rPr>
      <w:rFonts w:ascii="Franklin Gothic Medium" w:hAnsi="Franklin Gothic Medium" w:cs="Franklin Gothic Medium"/>
      <w:color w:val="000000"/>
      <w:sz w:val="28"/>
      <w:szCs w:val="28"/>
    </w:rPr>
  </w:style>
  <w:style w:type="character" w:customStyle="1" w:styleId="FontStyle59">
    <w:name w:val="Font Style59"/>
    <w:uiPriority w:val="99"/>
    <w:rsid w:val="00557ACA"/>
    <w:rPr>
      <w:rFonts w:ascii="Century Schoolbook" w:hAnsi="Century Schoolbook" w:cs="Century Schoolbook"/>
      <w:b/>
      <w:bCs/>
      <w:color w:val="000000"/>
      <w:sz w:val="16"/>
      <w:szCs w:val="16"/>
    </w:rPr>
  </w:style>
  <w:style w:type="character" w:customStyle="1" w:styleId="FontStyle61">
    <w:name w:val="Font Style61"/>
    <w:uiPriority w:val="99"/>
    <w:rsid w:val="00557ACA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FontStyle62">
    <w:name w:val="Font Style62"/>
    <w:uiPriority w:val="99"/>
    <w:rsid w:val="00557ACA"/>
    <w:rPr>
      <w:rFonts w:ascii="Franklin Gothic Medium" w:hAnsi="Franklin Gothic Medium" w:cs="Franklin Gothic Medium"/>
      <w:b/>
      <w:bCs/>
      <w:color w:val="000000"/>
      <w:sz w:val="36"/>
      <w:szCs w:val="36"/>
    </w:rPr>
  </w:style>
  <w:style w:type="character" w:customStyle="1" w:styleId="FontStyle64">
    <w:name w:val="Font Style64"/>
    <w:uiPriority w:val="99"/>
    <w:rsid w:val="00557ACA"/>
    <w:rPr>
      <w:rFonts w:ascii="Century Schoolbook" w:hAnsi="Century Schoolbook" w:cs="Century Schoolbook"/>
      <w:color w:val="000000"/>
      <w:spacing w:val="10"/>
      <w:sz w:val="22"/>
      <w:szCs w:val="22"/>
    </w:rPr>
  </w:style>
  <w:style w:type="character" w:customStyle="1" w:styleId="FontStyle65">
    <w:name w:val="Font Style65"/>
    <w:uiPriority w:val="99"/>
    <w:rsid w:val="00557ACA"/>
    <w:rPr>
      <w:rFonts w:ascii="Century Schoolbook" w:hAnsi="Century Schoolbook" w:cs="Century Schoolbook"/>
      <w:color w:val="000000"/>
      <w:sz w:val="16"/>
      <w:szCs w:val="16"/>
    </w:rPr>
  </w:style>
  <w:style w:type="character" w:customStyle="1" w:styleId="FontStyle67">
    <w:name w:val="Font Style67"/>
    <w:uiPriority w:val="99"/>
    <w:rsid w:val="00557ACA"/>
    <w:rPr>
      <w:rFonts w:ascii="Century Schoolbook" w:hAnsi="Century Schoolbook" w:cs="Century Schoolbook"/>
      <w:b/>
      <w:bCs/>
      <w:color w:val="000000"/>
      <w:sz w:val="16"/>
      <w:szCs w:val="16"/>
    </w:rPr>
  </w:style>
  <w:style w:type="character" w:customStyle="1" w:styleId="FontStyle68">
    <w:name w:val="Font Style68"/>
    <w:uiPriority w:val="99"/>
    <w:rsid w:val="00557ACA"/>
    <w:rPr>
      <w:rFonts w:ascii="Century Schoolbook" w:hAnsi="Century Schoolbook" w:cs="Century Schoolbook"/>
      <w:b/>
      <w:bCs/>
      <w:color w:val="000000"/>
      <w:sz w:val="18"/>
      <w:szCs w:val="18"/>
    </w:rPr>
  </w:style>
  <w:style w:type="character" w:customStyle="1" w:styleId="FontStyle70">
    <w:name w:val="Font Style70"/>
    <w:uiPriority w:val="99"/>
    <w:rsid w:val="00557ACA"/>
    <w:rPr>
      <w:rFonts w:ascii="Century Schoolbook" w:hAnsi="Century Schoolbook" w:cs="Century Schoolbook"/>
      <w:color w:val="000000"/>
      <w:sz w:val="16"/>
      <w:szCs w:val="16"/>
    </w:rPr>
  </w:style>
  <w:style w:type="paragraph" w:styleId="af7">
    <w:name w:val="Document Map"/>
    <w:basedOn w:val="a"/>
    <w:link w:val="af8"/>
    <w:unhideWhenUsed/>
    <w:rsid w:val="00557ACA"/>
    <w:pPr>
      <w:spacing w:after="200" w:line="276" w:lineRule="auto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8">
    <w:name w:val="Схема документа Знак"/>
    <w:basedOn w:val="a0"/>
    <w:link w:val="af7"/>
    <w:rsid w:val="00557ACA"/>
    <w:rPr>
      <w:rFonts w:ascii="Tahoma" w:eastAsia="Calibri" w:hAnsi="Tahoma" w:cs="Times New Roman"/>
      <w:sz w:val="16"/>
      <w:szCs w:val="16"/>
      <w:lang w:val="x-none"/>
    </w:rPr>
  </w:style>
  <w:style w:type="paragraph" w:styleId="2c">
    <w:name w:val="List 2"/>
    <w:basedOn w:val="a"/>
    <w:rsid w:val="00557AC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"/>
    <w:link w:val="afa"/>
    <w:semiHidden/>
    <w:rsid w:val="00557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a">
    <w:name w:val="Текст сноски Знак"/>
    <w:basedOn w:val="a0"/>
    <w:link w:val="af9"/>
    <w:semiHidden/>
    <w:qFormat/>
    <w:rsid w:val="00557AC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b">
    <w:name w:val="footnote reference"/>
    <w:semiHidden/>
    <w:rsid w:val="00557ACA"/>
    <w:rPr>
      <w:vertAlign w:val="superscript"/>
    </w:rPr>
  </w:style>
  <w:style w:type="paragraph" w:styleId="2d">
    <w:name w:val="Body Text 2"/>
    <w:basedOn w:val="a"/>
    <w:link w:val="2e"/>
    <w:rsid w:val="00557AC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e">
    <w:name w:val="Основной текст 2 Знак"/>
    <w:basedOn w:val="a0"/>
    <w:link w:val="2d"/>
    <w:rsid w:val="00557A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Body Text"/>
    <w:basedOn w:val="a"/>
    <w:link w:val="afd"/>
    <w:uiPriority w:val="99"/>
    <w:qFormat/>
    <w:rsid w:val="00557AC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d">
    <w:name w:val="Основной текст Знак"/>
    <w:basedOn w:val="a0"/>
    <w:link w:val="afc"/>
    <w:uiPriority w:val="99"/>
    <w:rsid w:val="00557A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e">
    <w:name w:val="annotation reference"/>
    <w:semiHidden/>
    <w:rsid w:val="00557ACA"/>
    <w:rPr>
      <w:sz w:val="16"/>
      <w:szCs w:val="16"/>
    </w:rPr>
  </w:style>
  <w:style w:type="paragraph" w:styleId="aff">
    <w:name w:val="annotation text"/>
    <w:basedOn w:val="a"/>
    <w:link w:val="aff0"/>
    <w:semiHidden/>
    <w:rsid w:val="00557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0">
    <w:name w:val="Текст примечания Знак"/>
    <w:basedOn w:val="a0"/>
    <w:link w:val="aff"/>
    <w:semiHidden/>
    <w:rsid w:val="00557AC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f1">
    <w:name w:val="annotation subject"/>
    <w:basedOn w:val="aff"/>
    <w:next w:val="aff"/>
    <w:link w:val="aff2"/>
    <w:semiHidden/>
    <w:rsid w:val="00557ACA"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sid w:val="00557AC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table" w:customStyle="1" w:styleId="4a">
    <w:name w:val="Сетка таблицы4"/>
    <w:basedOn w:val="a1"/>
    <w:next w:val="a5"/>
    <w:uiPriority w:val="59"/>
    <w:rsid w:val="00557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3">
    <w:name w:val="Знак"/>
    <w:basedOn w:val="a"/>
    <w:rsid w:val="00557AC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9">
    <w:name w:val="Table Grid 1"/>
    <w:basedOn w:val="a1"/>
    <w:rsid w:val="00557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4">
    <w:name w:val="page number"/>
    <w:basedOn w:val="a0"/>
    <w:rsid w:val="00557ACA"/>
  </w:style>
  <w:style w:type="paragraph" w:customStyle="1" w:styleId="2f">
    <w:name w:val="Знак2"/>
    <w:basedOn w:val="a"/>
    <w:rsid w:val="00557AC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Основной текст 21"/>
    <w:basedOn w:val="a"/>
    <w:rsid w:val="00557ACA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a">
    <w:name w:val="Стиль1"/>
    <w:rsid w:val="00557ACA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Body Text Indent"/>
    <w:basedOn w:val="a"/>
    <w:link w:val="aff6"/>
    <w:rsid w:val="00557ACA"/>
    <w:pPr>
      <w:overflowPunct w:val="0"/>
      <w:adjustRightInd w:val="0"/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6">
    <w:name w:val="Основной текст с отступом Знак"/>
    <w:basedOn w:val="a0"/>
    <w:link w:val="aff5"/>
    <w:rsid w:val="00557AC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310">
    <w:name w:val="Основной текст с отступом 31"/>
    <w:basedOn w:val="a"/>
    <w:rsid w:val="00557AC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f7">
    <w:name w:val="Subtitle"/>
    <w:basedOn w:val="a"/>
    <w:next w:val="afc"/>
    <w:link w:val="aff8"/>
    <w:qFormat/>
    <w:rsid w:val="00557AC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aff8">
    <w:name w:val="Подзаголовок Знак"/>
    <w:basedOn w:val="a0"/>
    <w:link w:val="aff7"/>
    <w:rsid w:val="00557ACA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b-serp-urlitem1">
    <w:name w:val="b-serp-url__item1"/>
    <w:basedOn w:val="a0"/>
    <w:rsid w:val="00557ACA"/>
  </w:style>
  <w:style w:type="paragraph" w:customStyle="1" w:styleId="Style1">
    <w:name w:val="Style1"/>
    <w:basedOn w:val="a"/>
    <w:uiPriority w:val="99"/>
    <w:rsid w:val="00557AC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557AC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57A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557ACA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5">
    <w:name w:val="Font Style35"/>
    <w:uiPriority w:val="99"/>
    <w:rsid w:val="00557ACA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7">
    <w:name w:val="Font Style37"/>
    <w:uiPriority w:val="99"/>
    <w:rsid w:val="00557AC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0">
    <w:name w:val="Font Style40"/>
    <w:uiPriority w:val="99"/>
    <w:rsid w:val="00557AC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uiPriority w:val="99"/>
    <w:rsid w:val="00557ACA"/>
    <w:rPr>
      <w:rFonts w:ascii="Century Schoolbook" w:hAnsi="Century Schoolbook" w:cs="Century Schoolbook"/>
      <w:b/>
      <w:bCs/>
      <w:smallCap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557ACA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66">
    <w:name w:val="Font Style66"/>
    <w:uiPriority w:val="99"/>
    <w:rsid w:val="00557ACA"/>
    <w:rPr>
      <w:rFonts w:ascii="Century Schoolbook" w:hAnsi="Century Schoolbook" w:cs="Century Schoolbook"/>
      <w:i/>
      <w:iCs/>
      <w:color w:val="000000"/>
      <w:sz w:val="16"/>
      <w:szCs w:val="16"/>
    </w:rPr>
  </w:style>
  <w:style w:type="paragraph" w:customStyle="1" w:styleId="Style40">
    <w:name w:val="Style40"/>
    <w:basedOn w:val="a"/>
    <w:uiPriority w:val="99"/>
    <w:rsid w:val="00557AC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57ACA"/>
    <w:pPr>
      <w:widowControl w:val="0"/>
      <w:autoSpaceDE w:val="0"/>
      <w:autoSpaceDN w:val="0"/>
      <w:adjustRightInd w:val="0"/>
      <w:spacing w:after="0" w:line="220" w:lineRule="exact"/>
      <w:jc w:val="center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57AC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57ACA"/>
    <w:pPr>
      <w:widowControl w:val="0"/>
      <w:autoSpaceDE w:val="0"/>
      <w:autoSpaceDN w:val="0"/>
      <w:adjustRightInd w:val="0"/>
      <w:spacing w:after="0" w:line="228" w:lineRule="exact"/>
      <w:ind w:firstLine="288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557AC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557AC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557AC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63">
    <w:name w:val="Font Style63"/>
    <w:uiPriority w:val="99"/>
    <w:rsid w:val="00557ACA"/>
    <w:rPr>
      <w:rFonts w:ascii="Franklin Gothic Medium" w:hAnsi="Franklin Gothic Medium" w:cs="Franklin Gothic Medium"/>
      <w:b/>
      <w:bCs/>
      <w:color w:val="000000"/>
      <w:sz w:val="28"/>
      <w:szCs w:val="28"/>
    </w:rPr>
  </w:style>
  <w:style w:type="paragraph" w:customStyle="1" w:styleId="Style34">
    <w:name w:val="Style34"/>
    <w:basedOn w:val="a"/>
    <w:uiPriority w:val="99"/>
    <w:rsid w:val="00557ACA"/>
    <w:pPr>
      <w:widowControl w:val="0"/>
      <w:autoSpaceDE w:val="0"/>
      <w:autoSpaceDN w:val="0"/>
      <w:adjustRightInd w:val="0"/>
      <w:spacing w:after="0" w:line="218" w:lineRule="exact"/>
      <w:ind w:firstLine="442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numbering" w:customStyle="1" w:styleId="4b">
    <w:name w:val="Нет списка4"/>
    <w:next w:val="a2"/>
    <w:uiPriority w:val="99"/>
    <w:semiHidden/>
    <w:unhideWhenUsed/>
    <w:rsid w:val="00557ACA"/>
  </w:style>
  <w:style w:type="paragraph" w:customStyle="1" w:styleId="11">
    <w:name w:val="Заголовок 11"/>
    <w:basedOn w:val="a"/>
    <w:qFormat/>
    <w:rsid w:val="00557ACA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zh-CN"/>
    </w:rPr>
  </w:style>
  <w:style w:type="character" w:customStyle="1" w:styleId="WW8Num1z0">
    <w:name w:val="WW8Num1z0"/>
    <w:qFormat/>
    <w:rsid w:val="00557ACA"/>
  </w:style>
  <w:style w:type="character" w:customStyle="1" w:styleId="WW8Num2z0">
    <w:name w:val="WW8Num2z0"/>
    <w:qFormat/>
    <w:rsid w:val="00557ACA"/>
  </w:style>
  <w:style w:type="character" w:customStyle="1" w:styleId="WW8Num2z1">
    <w:name w:val="WW8Num2z1"/>
    <w:qFormat/>
    <w:rsid w:val="00557ACA"/>
  </w:style>
  <w:style w:type="character" w:customStyle="1" w:styleId="WW8Num2z2">
    <w:name w:val="WW8Num2z2"/>
    <w:qFormat/>
    <w:rsid w:val="00557ACA"/>
  </w:style>
  <w:style w:type="character" w:customStyle="1" w:styleId="WW8Num2z3">
    <w:name w:val="WW8Num2z3"/>
    <w:qFormat/>
    <w:rsid w:val="00557ACA"/>
  </w:style>
  <w:style w:type="character" w:customStyle="1" w:styleId="WW8Num2z4">
    <w:name w:val="WW8Num2z4"/>
    <w:qFormat/>
    <w:rsid w:val="00557ACA"/>
  </w:style>
  <w:style w:type="character" w:customStyle="1" w:styleId="WW8Num2z5">
    <w:name w:val="WW8Num2z5"/>
    <w:qFormat/>
    <w:rsid w:val="00557ACA"/>
  </w:style>
  <w:style w:type="character" w:customStyle="1" w:styleId="WW8Num2z6">
    <w:name w:val="WW8Num2z6"/>
    <w:qFormat/>
    <w:rsid w:val="00557ACA"/>
  </w:style>
  <w:style w:type="character" w:customStyle="1" w:styleId="WW8Num2z7">
    <w:name w:val="WW8Num2z7"/>
    <w:qFormat/>
    <w:rsid w:val="00557ACA"/>
  </w:style>
  <w:style w:type="character" w:customStyle="1" w:styleId="WW8Num2z8">
    <w:name w:val="WW8Num2z8"/>
    <w:qFormat/>
    <w:rsid w:val="00557ACA"/>
  </w:style>
  <w:style w:type="character" w:customStyle="1" w:styleId="WW8Num3z0">
    <w:name w:val="WW8Num3z0"/>
    <w:qFormat/>
    <w:rsid w:val="00557ACA"/>
    <w:rPr>
      <w:rFonts w:ascii="Wingdings" w:hAnsi="Wingdings" w:cs="Wingdings"/>
    </w:rPr>
  </w:style>
  <w:style w:type="character" w:customStyle="1" w:styleId="WW8Num3z1">
    <w:name w:val="WW8Num3z1"/>
    <w:qFormat/>
    <w:rsid w:val="00557ACA"/>
    <w:rPr>
      <w:rFonts w:ascii="Courier New" w:hAnsi="Courier New" w:cs="Courier New"/>
    </w:rPr>
  </w:style>
  <w:style w:type="character" w:customStyle="1" w:styleId="WW8Num3z3">
    <w:name w:val="WW8Num3z3"/>
    <w:qFormat/>
    <w:rsid w:val="00557ACA"/>
    <w:rPr>
      <w:rFonts w:ascii="Symbol" w:hAnsi="Symbol" w:cs="Symbol"/>
    </w:rPr>
  </w:style>
  <w:style w:type="character" w:customStyle="1" w:styleId="WW8Num4z0">
    <w:name w:val="WW8Num4z0"/>
    <w:qFormat/>
    <w:rsid w:val="00557ACA"/>
  </w:style>
  <w:style w:type="character" w:customStyle="1" w:styleId="WW8Num4z1">
    <w:name w:val="WW8Num4z1"/>
    <w:qFormat/>
    <w:rsid w:val="00557ACA"/>
    <w:rPr>
      <w:b w:val="0"/>
    </w:rPr>
  </w:style>
  <w:style w:type="character" w:customStyle="1" w:styleId="WW8Num5z0">
    <w:name w:val="WW8Num5z0"/>
    <w:qFormat/>
    <w:rsid w:val="00557ACA"/>
    <w:rPr>
      <w:rFonts w:ascii="Times New Roman" w:hAnsi="Times New Roman" w:cs="Times New Roman"/>
    </w:rPr>
  </w:style>
  <w:style w:type="character" w:customStyle="1" w:styleId="WW8Num5z1">
    <w:name w:val="WW8Num5z1"/>
    <w:qFormat/>
    <w:rsid w:val="00557ACA"/>
  </w:style>
  <w:style w:type="character" w:customStyle="1" w:styleId="WW8Num5z2">
    <w:name w:val="WW8Num5z2"/>
    <w:qFormat/>
    <w:rsid w:val="00557ACA"/>
    <w:rPr>
      <w:rFonts w:ascii="Wingdings" w:hAnsi="Wingdings" w:cs="Wingdings"/>
    </w:rPr>
  </w:style>
  <w:style w:type="character" w:customStyle="1" w:styleId="WW8Num5z3">
    <w:name w:val="WW8Num5z3"/>
    <w:qFormat/>
    <w:rsid w:val="00557ACA"/>
    <w:rPr>
      <w:rFonts w:ascii="Symbol" w:hAnsi="Symbol" w:cs="Symbol"/>
    </w:rPr>
  </w:style>
  <w:style w:type="character" w:customStyle="1" w:styleId="WW8Num5z4">
    <w:name w:val="WW8Num5z4"/>
    <w:qFormat/>
    <w:rsid w:val="00557ACA"/>
    <w:rPr>
      <w:rFonts w:ascii="Courier New" w:hAnsi="Courier New" w:cs="AG_Futura;Courier New"/>
    </w:rPr>
  </w:style>
  <w:style w:type="character" w:customStyle="1" w:styleId="WW8Num6z0">
    <w:name w:val="WW8Num6z0"/>
    <w:qFormat/>
    <w:rsid w:val="00557ACA"/>
    <w:rPr>
      <w:rFonts w:ascii="Wingdings" w:hAnsi="Wingdings" w:cs="Wingdings"/>
    </w:rPr>
  </w:style>
  <w:style w:type="character" w:customStyle="1" w:styleId="WW8Num6z1">
    <w:name w:val="WW8Num6z1"/>
    <w:qFormat/>
    <w:rsid w:val="00557ACA"/>
    <w:rPr>
      <w:rFonts w:ascii="Courier New" w:hAnsi="Courier New" w:cs="Courier New"/>
    </w:rPr>
  </w:style>
  <w:style w:type="character" w:customStyle="1" w:styleId="WW8Num6z3">
    <w:name w:val="WW8Num6z3"/>
    <w:qFormat/>
    <w:rsid w:val="00557ACA"/>
    <w:rPr>
      <w:rFonts w:ascii="Symbol" w:hAnsi="Symbol" w:cs="Symbol"/>
    </w:rPr>
  </w:style>
  <w:style w:type="character" w:customStyle="1" w:styleId="WW8Num7z0">
    <w:name w:val="WW8Num7z0"/>
    <w:qFormat/>
    <w:rsid w:val="00557ACA"/>
    <w:rPr>
      <w:b/>
      <w:color w:val="000000"/>
    </w:rPr>
  </w:style>
  <w:style w:type="character" w:customStyle="1" w:styleId="WW8Num7z1">
    <w:name w:val="WW8Num7z1"/>
    <w:qFormat/>
    <w:rsid w:val="00557ACA"/>
    <w:rPr>
      <w:b w:val="0"/>
      <w:color w:val="000000"/>
    </w:rPr>
  </w:style>
  <w:style w:type="character" w:customStyle="1" w:styleId="WW8Num8z0">
    <w:name w:val="WW8Num8z0"/>
    <w:qFormat/>
    <w:rsid w:val="00557ACA"/>
    <w:rPr>
      <w:rFonts w:ascii="Wingdings" w:hAnsi="Wingdings" w:cs="Wingdings"/>
    </w:rPr>
  </w:style>
  <w:style w:type="character" w:customStyle="1" w:styleId="WW8Num8z1">
    <w:name w:val="WW8Num8z1"/>
    <w:qFormat/>
    <w:rsid w:val="00557ACA"/>
    <w:rPr>
      <w:rFonts w:ascii="Courier New" w:hAnsi="Courier New" w:cs="Courier New"/>
    </w:rPr>
  </w:style>
  <w:style w:type="character" w:customStyle="1" w:styleId="WW8Num8z3">
    <w:name w:val="WW8Num8z3"/>
    <w:qFormat/>
    <w:rsid w:val="00557ACA"/>
    <w:rPr>
      <w:rFonts w:ascii="Symbol" w:hAnsi="Symbol" w:cs="Symbol"/>
    </w:rPr>
  </w:style>
  <w:style w:type="character" w:customStyle="1" w:styleId="WW8Num9z0">
    <w:name w:val="WW8Num9z0"/>
    <w:qFormat/>
    <w:rsid w:val="00557ACA"/>
    <w:rPr>
      <w:rFonts w:ascii="Wingdings" w:hAnsi="Wingdings" w:cs="Wingdings"/>
    </w:rPr>
  </w:style>
  <w:style w:type="character" w:customStyle="1" w:styleId="WW8Num9z1">
    <w:name w:val="WW8Num9z1"/>
    <w:qFormat/>
    <w:rsid w:val="00557ACA"/>
    <w:rPr>
      <w:rFonts w:ascii="Courier New" w:hAnsi="Courier New" w:cs="Courier New"/>
    </w:rPr>
  </w:style>
  <w:style w:type="character" w:customStyle="1" w:styleId="WW8Num9z3">
    <w:name w:val="WW8Num9z3"/>
    <w:qFormat/>
    <w:rsid w:val="00557ACA"/>
    <w:rPr>
      <w:rFonts w:ascii="Symbol" w:hAnsi="Symbol" w:cs="Symbol"/>
    </w:rPr>
  </w:style>
  <w:style w:type="character" w:customStyle="1" w:styleId="WW8Num10z0">
    <w:name w:val="WW8Num10z0"/>
    <w:qFormat/>
    <w:rsid w:val="00557ACA"/>
    <w:rPr>
      <w:rFonts w:ascii="Wingdings" w:hAnsi="Wingdings" w:cs="Wingdings"/>
    </w:rPr>
  </w:style>
  <w:style w:type="character" w:customStyle="1" w:styleId="WW8Num10z1">
    <w:name w:val="WW8Num10z1"/>
    <w:qFormat/>
    <w:rsid w:val="00557ACA"/>
    <w:rPr>
      <w:rFonts w:ascii="Courier New" w:hAnsi="Courier New" w:cs="Courier New"/>
    </w:rPr>
  </w:style>
  <w:style w:type="character" w:customStyle="1" w:styleId="WW8Num10z3">
    <w:name w:val="WW8Num10z3"/>
    <w:qFormat/>
    <w:rsid w:val="00557ACA"/>
    <w:rPr>
      <w:rFonts w:ascii="Symbol" w:hAnsi="Symbol" w:cs="Symbol"/>
    </w:rPr>
  </w:style>
  <w:style w:type="character" w:customStyle="1" w:styleId="WW8Num11z0">
    <w:name w:val="WW8Num11z0"/>
    <w:qFormat/>
    <w:rsid w:val="00557ACA"/>
    <w:rPr>
      <w:rFonts w:ascii="Wingdings" w:hAnsi="Wingdings" w:cs="Wingdings"/>
    </w:rPr>
  </w:style>
  <w:style w:type="character" w:customStyle="1" w:styleId="WW8Num11z1">
    <w:name w:val="WW8Num11z1"/>
    <w:qFormat/>
    <w:rsid w:val="00557ACA"/>
    <w:rPr>
      <w:rFonts w:ascii="Courier New" w:hAnsi="Courier New" w:cs="Courier New"/>
    </w:rPr>
  </w:style>
  <w:style w:type="character" w:customStyle="1" w:styleId="WW8Num11z3">
    <w:name w:val="WW8Num11z3"/>
    <w:qFormat/>
    <w:rsid w:val="00557ACA"/>
    <w:rPr>
      <w:rFonts w:ascii="Symbol" w:hAnsi="Symbol" w:cs="Symbol"/>
    </w:rPr>
  </w:style>
  <w:style w:type="character" w:customStyle="1" w:styleId="WW8Num12z0">
    <w:name w:val="WW8Num12z0"/>
    <w:qFormat/>
    <w:rsid w:val="00557ACA"/>
  </w:style>
  <w:style w:type="character" w:customStyle="1" w:styleId="WW8Num12z1">
    <w:name w:val="WW8Num12z1"/>
    <w:qFormat/>
    <w:rsid w:val="00557ACA"/>
    <w:rPr>
      <w:color w:val="000000"/>
    </w:rPr>
  </w:style>
  <w:style w:type="character" w:customStyle="1" w:styleId="WW8Num12z2">
    <w:name w:val="WW8Num12z2"/>
    <w:qFormat/>
    <w:rsid w:val="00557ACA"/>
  </w:style>
  <w:style w:type="character" w:customStyle="1" w:styleId="WW8Num12z3">
    <w:name w:val="WW8Num12z3"/>
    <w:qFormat/>
    <w:rsid w:val="00557ACA"/>
  </w:style>
  <w:style w:type="character" w:customStyle="1" w:styleId="WW8Num12z4">
    <w:name w:val="WW8Num12z4"/>
    <w:qFormat/>
    <w:rsid w:val="00557ACA"/>
  </w:style>
  <w:style w:type="character" w:customStyle="1" w:styleId="WW8Num12z5">
    <w:name w:val="WW8Num12z5"/>
    <w:qFormat/>
    <w:rsid w:val="00557ACA"/>
  </w:style>
  <w:style w:type="character" w:customStyle="1" w:styleId="WW8Num12z6">
    <w:name w:val="WW8Num12z6"/>
    <w:qFormat/>
    <w:rsid w:val="00557ACA"/>
  </w:style>
  <w:style w:type="character" w:customStyle="1" w:styleId="WW8Num12z7">
    <w:name w:val="WW8Num12z7"/>
    <w:qFormat/>
    <w:rsid w:val="00557ACA"/>
  </w:style>
  <w:style w:type="character" w:customStyle="1" w:styleId="WW8Num12z8">
    <w:name w:val="WW8Num12z8"/>
    <w:qFormat/>
    <w:rsid w:val="00557ACA"/>
  </w:style>
  <w:style w:type="character" w:customStyle="1" w:styleId="WW8Num13z0">
    <w:name w:val="WW8Num13z0"/>
    <w:qFormat/>
    <w:rsid w:val="00557ACA"/>
    <w:rPr>
      <w:rFonts w:ascii="Wingdings" w:hAnsi="Wingdings" w:cs="Wingdings"/>
    </w:rPr>
  </w:style>
  <w:style w:type="character" w:customStyle="1" w:styleId="WW8Num13z1">
    <w:name w:val="WW8Num13z1"/>
    <w:qFormat/>
    <w:rsid w:val="00557ACA"/>
    <w:rPr>
      <w:rFonts w:ascii="Courier New" w:hAnsi="Courier New" w:cs="Courier New"/>
    </w:rPr>
  </w:style>
  <w:style w:type="character" w:customStyle="1" w:styleId="WW8Num13z3">
    <w:name w:val="WW8Num13z3"/>
    <w:qFormat/>
    <w:rsid w:val="00557ACA"/>
    <w:rPr>
      <w:rFonts w:ascii="Symbol" w:hAnsi="Symbol" w:cs="Symbol"/>
    </w:rPr>
  </w:style>
  <w:style w:type="character" w:customStyle="1" w:styleId="WW8Num14z0">
    <w:name w:val="WW8Num14z0"/>
    <w:qFormat/>
    <w:rsid w:val="00557ACA"/>
    <w:rPr>
      <w:rFonts w:ascii="Wingdings" w:hAnsi="Wingdings" w:cs="Wingdings"/>
    </w:rPr>
  </w:style>
  <w:style w:type="character" w:customStyle="1" w:styleId="WW8Num14z1">
    <w:name w:val="WW8Num14z1"/>
    <w:qFormat/>
    <w:rsid w:val="00557ACA"/>
    <w:rPr>
      <w:rFonts w:ascii="Courier New" w:hAnsi="Courier New" w:cs="Courier New"/>
    </w:rPr>
  </w:style>
  <w:style w:type="character" w:customStyle="1" w:styleId="WW8Num14z3">
    <w:name w:val="WW8Num14z3"/>
    <w:qFormat/>
    <w:rsid w:val="00557ACA"/>
    <w:rPr>
      <w:rFonts w:ascii="Symbol" w:hAnsi="Symbol" w:cs="Symbol"/>
    </w:rPr>
  </w:style>
  <w:style w:type="character" w:customStyle="1" w:styleId="WW8Num15z0">
    <w:name w:val="WW8Num15z0"/>
    <w:qFormat/>
    <w:rsid w:val="00557ACA"/>
  </w:style>
  <w:style w:type="character" w:customStyle="1" w:styleId="WW8Num15z1">
    <w:name w:val="WW8Num15z1"/>
    <w:qFormat/>
    <w:rsid w:val="00557ACA"/>
    <w:rPr>
      <w:b w:val="0"/>
      <w:sz w:val="24"/>
      <w:szCs w:val="24"/>
    </w:rPr>
  </w:style>
  <w:style w:type="character" w:styleId="aff9">
    <w:name w:val="Emphasis"/>
    <w:qFormat/>
    <w:rsid w:val="00557ACA"/>
    <w:rPr>
      <w:i/>
      <w:iCs/>
    </w:rPr>
  </w:style>
  <w:style w:type="character" w:customStyle="1" w:styleId="affa">
    <w:name w:val="Выделение жирным"/>
    <w:qFormat/>
    <w:rsid w:val="00557ACA"/>
    <w:rPr>
      <w:b/>
      <w:bCs/>
    </w:rPr>
  </w:style>
  <w:style w:type="character" w:customStyle="1" w:styleId="affb">
    <w:name w:val="Привязка сноски"/>
    <w:rsid w:val="00557ACA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557ACA"/>
    <w:rPr>
      <w:vertAlign w:val="superscript"/>
    </w:rPr>
  </w:style>
  <w:style w:type="character" w:customStyle="1" w:styleId="affc">
    <w:name w:val="Символ сноски"/>
    <w:qFormat/>
    <w:rsid w:val="00557ACA"/>
  </w:style>
  <w:style w:type="character" w:customStyle="1" w:styleId="affd">
    <w:name w:val="Привязка концевой сноски"/>
    <w:rsid w:val="00557ACA"/>
    <w:rPr>
      <w:vertAlign w:val="superscript"/>
    </w:rPr>
  </w:style>
  <w:style w:type="character" w:customStyle="1" w:styleId="affe">
    <w:name w:val="Символ концевой сноски"/>
    <w:qFormat/>
    <w:rsid w:val="00557ACA"/>
  </w:style>
  <w:style w:type="paragraph" w:customStyle="1" w:styleId="1b">
    <w:name w:val="Заголовок1"/>
    <w:basedOn w:val="a"/>
    <w:next w:val="afc"/>
    <w:qFormat/>
    <w:rsid w:val="00557ACA"/>
    <w:pPr>
      <w:keepNext/>
      <w:spacing w:before="240" w:after="120" w:line="276" w:lineRule="auto"/>
    </w:pPr>
    <w:rPr>
      <w:rFonts w:ascii="PT Sans" w:eastAsia="Tahoma" w:hAnsi="PT Sans" w:cs="Noto Sans Devanagari"/>
      <w:sz w:val="28"/>
      <w:szCs w:val="28"/>
      <w:lang w:eastAsia="zh-CN"/>
    </w:rPr>
  </w:style>
  <w:style w:type="paragraph" w:styleId="afff">
    <w:name w:val="List"/>
    <w:basedOn w:val="afc"/>
    <w:rsid w:val="00557ACA"/>
    <w:pPr>
      <w:spacing w:after="140" w:line="276" w:lineRule="auto"/>
    </w:pPr>
    <w:rPr>
      <w:rFonts w:ascii="PT Sans" w:eastAsia="Calibri" w:hAnsi="PT Sans" w:cs="Noto Sans Devanagari"/>
      <w:sz w:val="22"/>
      <w:szCs w:val="22"/>
      <w:lang w:val="ru-RU" w:eastAsia="zh-CN"/>
    </w:rPr>
  </w:style>
  <w:style w:type="paragraph" w:customStyle="1" w:styleId="1c">
    <w:name w:val="Название объекта1"/>
    <w:basedOn w:val="a"/>
    <w:qFormat/>
    <w:rsid w:val="00557ACA"/>
    <w:pPr>
      <w:suppressLineNumbers/>
      <w:spacing w:before="120" w:after="120" w:line="276" w:lineRule="auto"/>
    </w:pPr>
    <w:rPr>
      <w:rFonts w:ascii="PT Sans" w:eastAsia="Calibri" w:hAnsi="PT Sans" w:cs="Noto Sans Devanagari"/>
      <w:i/>
      <w:iCs/>
      <w:sz w:val="24"/>
      <w:szCs w:val="24"/>
      <w:lang w:eastAsia="zh-CN"/>
    </w:rPr>
  </w:style>
  <w:style w:type="paragraph" w:styleId="1d">
    <w:name w:val="index 1"/>
    <w:basedOn w:val="a"/>
    <w:next w:val="a"/>
    <w:autoRedefine/>
    <w:uiPriority w:val="99"/>
    <w:semiHidden/>
    <w:unhideWhenUsed/>
    <w:rsid w:val="00557ACA"/>
    <w:pPr>
      <w:spacing w:after="0" w:line="240" w:lineRule="auto"/>
      <w:ind w:left="220" w:hanging="220"/>
    </w:pPr>
  </w:style>
  <w:style w:type="paragraph" w:styleId="afff0">
    <w:name w:val="index heading"/>
    <w:basedOn w:val="a"/>
    <w:qFormat/>
    <w:rsid w:val="00557ACA"/>
    <w:pPr>
      <w:suppressLineNumbers/>
      <w:spacing w:after="200" w:line="276" w:lineRule="auto"/>
    </w:pPr>
    <w:rPr>
      <w:rFonts w:ascii="PT Sans" w:eastAsia="Calibri" w:hAnsi="PT Sans" w:cs="Noto Sans Devanagari"/>
      <w:lang w:eastAsia="zh-CN"/>
    </w:rPr>
  </w:style>
  <w:style w:type="paragraph" w:customStyle="1" w:styleId="LO-Normal">
    <w:name w:val="LO-Normal"/>
    <w:qFormat/>
    <w:rsid w:val="00557ACA"/>
    <w:pPr>
      <w:widowControl w:val="0"/>
      <w:spacing w:before="60" w:after="0"/>
      <w:ind w:firstLine="680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afff1">
    <w:name w:val="Содержимое таблицы"/>
    <w:basedOn w:val="a"/>
    <w:qFormat/>
    <w:rsid w:val="00557ACA"/>
    <w:pPr>
      <w:suppressLineNumbers/>
      <w:spacing w:after="200" w:line="276" w:lineRule="auto"/>
    </w:pPr>
    <w:rPr>
      <w:rFonts w:ascii="Calibri" w:eastAsia="Calibri" w:hAnsi="Calibri" w:cs="Calibri"/>
      <w:lang w:eastAsia="zh-CN"/>
    </w:rPr>
  </w:style>
  <w:style w:type="paragraph" w:customStyle="1" w:styleId="afff2">
    <w:name w:val="Заголовок таблицы"/>
    <w:basedOn w:val="afff1"/>
    <w:qFormat/>
    <w:rsid w:val="00557ACA"/>
    <w:pPr>
      <w:jc w:val="center"/>
    </w:pPr>
    <w:rPr>
      <w:b/>
      <w:bCs/>
    </w:rPr>
  </w:style>
  <w:style w:type="paragraph" w:customStyle="1" w:styleId="1e">
    <w:name w:val="Текст сноски1"/>
    <w:basedOn w:val="a"/>
    <w:uiPriority w:val="99"/>
    <w:semiHidden/>
    <w:unhideWhenUsed/>
    <w:rsid w:val="00557ACA"/>
    <w:pPr>
      <w:spacing w:after="0" w:line="240" w:lineRule="auto"/>
    </w:pPr>
    <w:rPr>
      <w:rFonts w:ascii="Calibri" w:eastAsia="Calibri" w:hAnsi="Calibri" w:cs="Calibri"/>
      <w:sz w:val="20"/>
      <w:szCs w:val="20"/>
      <w:lang w:eastAsia="zh-CN"/>
    </w:rPr>
  </w:style>
  <w:style w:type="numbering" w:customStyle="1" w:styleId="WW8Num1">
    <w:name w:val="WW8Num1"/>
    <w:qFormat/>
    <w:rsid w:val="00557ACA"/>
  </w:style>
  <w:style w:type="numbering" w:customStyle="1" w:styleId="WW8Num2">
    <w:name w:val="WW8Num2"/>
    <w:qFormat/>
    <w:rsid w:val="00557ACA"/>
  </w:style>
  <w:style w:type="numbering" w:customStyle="1" w:styleId="WW8Num3">
    <w:name w:val="WW8Num3"/>
    <w:qFormat/>
    <w:rsid w:val="00557ACA"/>
  </w:style>
  <w:style w:type="numbering" w:customStyle="1" w:styleId="WW8Num4">
    <w:name w:val="WW8Num4"/>
    <w:qFormat/>
    <w:rsid w:val="00557ACA"/>
  </w:style>
  <w:style w:type="numbering" w:customStyle="1" w:styleId="WW8Num5">
    <w:name w:val="WW8Num5"/>
    <w:qFormat/>
    <w:rsid w:val="00557ACA"/>
  </w:style>
  <w:style w:type="numbering" w:customStyle="1" w:styleId="WW8Num6">
    <w:name w:val="WW8Num6"/>
    <w:qFormat/>
    <w:rsid w:val="00557ACA"/>
  </w:style>
  <w:style w:type="numbering" w:customStyle="1" w:styleId="WW8Num7">
    <w:name w:val="WW8Num7"/>
    <w:qFormat/>
    <w:rsid w:val="00557ACA"/>
  </w:style>
  <w:style w:type="numbering" w:customStyle="1" w:styleId="WW8Num8">
    <w:name w:val="WW8Num8"/>
    <w:qFormat/>
    <w:rsid w:val="00557ACA"/>
  </w:style>
  <w:style w:type="numbering" w:customStyle="1" w:styleId="WW8Num9">
    <w:name w:val="WW8Num9"/>
    <w:qFormat/>
    <w:rsid w:val="00557ACA"/>
  </w:style>
  <w:style w:type="numbering" w:customStyle="1" w:styleId="WW8Num10">
    <w:name w:val="WW8Num10"/>
    <w:qFormat/>
    <w:rsid w:val="00557ACA"/>
  </w:style>
  <w:style w:type="numbering" w:customStyle="1" w:styleId="WW8Num11">
    <w:name w:val="WW8Num11"/>
    <w:qFormat/>
    <w:rsid w:val="00557ACA"/>
  </w:style>
  <w:style w:type="numbering" w:customStyle="1" w:styleId="WW8Num12">
    <w:name w:val="WW8Num12"/>
    <w:qFormat/>
    <w:rsid w:val="00557ACA"/>
  </w:style>
  <w:style w:type="numbering" w:customStyle="1" w:styleId="WW8Num13">
    <w:name w:val="WW8Num13"/>
    <w:qFormat/>
    <w:rsid w:val="00557ACA"/>
  </w:style>
  <w:style w:type="numbering" w:customStyle="1" w:styleId="WW8Num14">
    <w:name w:val="WW8Num14"/>
    <w:qFormat/>
    <w:rsid w:val="00557ACA"/>
  </w:style>
  <w:style w:type="numbering" w:customStyle="1" w:styleId="WW8Num15">
    <w:name w:val="WW8Num15"/>
    <w:qFormat/>
    <w:rsid w:val="00557ACA"/>
  </w:style>
  <w:style w:type="table" w:customStyle="1" w:styleId="55">
    <w:name w:val="Сетка таблицы5"/>
    <w:basedOn w:val="a1"/>
    <w:next w:val="a5"/>
    <w:uiPriority w:val="59"/>
    <w:rsid w:val="00557ACA"/>
    <w:pPr>
      <w:spacing w:after="0" w:line="240" w:lineRule="auto"/>
    </w:pPr>
    <w:rPr>
      <w:rFonts w:ascii="PT Sans" w:eastAsia="Tahoma" w:hAnsi="PT Sans" w:cs="Noto Sans Devanaga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"/>
    <w:next w:val="a2"/>
    <w:uiPriority w:val="99"/>
    <w:semiHidden/>
    <w:unhideWhenUsed/>
    <w:rsid w:val="00557ACA"/>
  </w:style>
  <w:style w:type="paragraph" w:customStyle="1" w:styleId="211">
    <w:name w:val="Заголовок 21"/>
    <w:basedOn w:val="a"/>
    <w:qFormat/>
    <w:rsid w:val="00557ACA"/>
    <w:pPr>
      <w:widowControl w:val="0"/>
      <w:spacing w:after="0" w:line="240" w:lineRule="auto"/>
      <w:ind w:left="186" w:right="207"/>
      <w:jc w:val="center"/>
      <w:outlineLvl w:val="2"/>
    </w:pPr>
    <w:rPr>
      <w:rFonts w:ascii="Century Gothic" w:eastAsia="Century Gothic" w:hAnsi="Century Gothic" w:cs="Century Gothic"/>
      <w:sz w:val="28"/>
      <w:szCs w:val="28"/>
      <w:lang w:val="en-US"/>
    </w:rPr>
  </w:style>
  <w:style w:type="paragraph" w:customStyle="1" w:styleId="510">
    <w:name w:val="Заголовок 51"/>
    <w:basedOn w:val="a"/>
    <w:qFormat/>
    <w:rsid w:val="00557ACA"/>
    <w:pPr>
      <w:widowControl w:val="0"/>
      <w:spacing w:after="0" w:line="226" w:lineRule="exact"/>
      <w:ind w:left="384" w:right="112"/>
      <w:outlineLvl w:val="5"/>
    </w:pPr>
    <w:rPr>
      <w:rFonts w:ascii="Georgia" w:eastAsia="Georgia" w:hAnsi="Georgia" w:cs="Georgia"/>
      <w:b/>
      <w:bCs/>
      <w:i/>
      <w:sz w:val="21"/>
      <w:szCs w:val="21"/>
      <w:lang w:val="en-US"/>
    </w:rPr>
  </w:style>
  <w:style w:type="paragraph" w:customStyle="1" w:styleId="311">
    <w:name w:val="Заголовок 31"/>
    <w:basedOn w:val="a"/>
    <w:qFormat/>
    <w:rsid w:val="00557ACA"/>
    <w:pPr>
      <w:widowControl w:val="0"/>
      <w:spacing w:after="0" w:line="240" w:lineRule="auto"/>
      <w:ind w:left="1700" w:hanging="553"/>
      <w:outlineLvl w:val="3"/>
    </w:pPr>
    <w:rPr>
      <w:rFonts w:ascii="Arial" w:eastAsia="Arial" w:hAnsi="Arial" w:cs="Arial"/>
      <w:i/>
      <w:sz w:val="26"/>
      <w:szCs w:val="26"/>
      <w:lang w:val="en-US"/>
    </w:rPr>
  </w:style>
  <w:style w:type="paragraph" w:customStyle="1" w:styleId="111">
    <w:name w:val="Оглавление 11"/>
    <w:basedOn w:val="a"/>
    <w:qFormat/>
    <w:rsid w:val="00557ACA"/>
    <w:pPr>
      <w:widowControl w:val="0"/>
      <w:spacing w:before="42" w:after="0" w:line="240" w:lineRule="auto"/>
      <w:ind w:left="100"/>
    </w:pPr>
    <w:rPr>
      <w:rFonts w:ascii="Bookman Old Style" w:eastAsia="Bookman Old Style" w:hAnsi="Bookman Old Style" w:cs="Bookman Old Style"/>
      <w:sz w:val="21"/>
      <w:szCs w:val="21"/>
      <w:lang w:val="en-US"/>
    </w:rPr>
  </w:style>
  <w:style w:type="paragraph" w:customStyle="1" w:styleId="212">
    <w:name w:val="Оглавление 21"/>
    <w:basedOn w:val="a"/>
    <w:uiPriority w:val="1"/>
    <w:qFormat/>
    <w:rsid w:val="00557ACA"/>
    <w:pPr>
      <w:widowControl w:val="0"/>
      <w:spacing w:before="42" w:after="0" w:line="240" w:lineRule="auto"/>
      <w:ind w:left="384"/>
    </w:pPr>
    <w:rPr>
      <w:rFonts w:ascii="Bookman Old Style" w:eastAsia="Bookman Old Style" w:hAnsi="Bookman Old Style" w:cs="Bookman Old Style"/>
      <w:sz w:val="21"/>
      <w:szCs w:val="21"/>
      <w:lang w:val="en-US"/>
    </w:rPr>
  </w:style>
  <w:style w:type="paragraph" w:customStyle="1" w:styleId="410">
    <w:name w:val="Заголовок 41"/>
    <w:basedOn w:val="a"/>
    <w:qFormat/>
    <w:rsid w:val="00557ACA"/>
    <w:pPr>
      <w:widowControl w:val="0"/>
      <w:spacing w:after="0" w:line="240" w:lineRule="auto"/>
      <w:ind w:left="43"/>
      <w:outlineLvl w:val="4"/>
    </w:pPr>
    <w:rPr>
      <w:rFonts w:ascii="Book Antiqua" w:eastAsia="Book Antiqua" w:hAnsi="Book Antiqua" w:cs="Book Antiqua"/>
      <w:b/>
      <w:bCs/>
      <w:sz w:val="21"/>
      <w:szCs w:val="21"/>
      <w:lang w:val="en-US"/>
    </w:rPr>
  </w:style>
  <w:style w:type="paragraph" w:customStyle="1" w:styleId="TableParagraph">
    <w:name w:val="Table Paragraph"/>
    <w:basedOn w:val="a"/>
    <w:uiPriority w:val="1"/>
    <w:qFormat/>
    <w:rsid w:val="00557ACA"/>
    <w:pPr>
      <w:widowControl w:val="0"/>
      <w:spacing w:before="60" w:after="0" w:line="240" w:lineRule="auto"/>
      <w:ind w:left="108"/>
    </w:pPr>
    <w:rPr>
      <w:rFonts w:ascii="Bookman Old Style" w:eastAsia="Bookman Old Style" w:hAnsi="Bookman Old Style" w:cs="Bookman Old Style"/>
      <w:lang w:val="en-US"/>
    </w:rPr>
  </w:style>
  <w:style w:type="numbering" w:customStyle="1" w:styleId="63">
    <w:name w:val="Нет списка6"/>
    <w:next w:val="a2"/>
    <w:uiPriority w:val="99"/>
    <w:semiHidden/>
    <w:unhideWhenUsed/>
    <w:rsid w:val="00557ACA"/>
  </w:style>
  <w:style w:type="table" w:customStyle="1" w:styleId="TableNormal1">
    <w:name w:val="Table Normal1"/>
    <w:uiPriority w:val="2"/>
    <w:semiHidden/>
    <w:unhideWhenUsed/>
    <w:qFormat/>
    <w:rsid w:val="00557AC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Сетка таблицы6"/>
    <w:basedOn w:val="a1"/>
    <w:next w:val="a5"/>
    <w:uiPriority w:val="59"/>
    <w:rsid w:val="00557AC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Нет списка7"/>
    <w:next w:val="a2"/>
    <w:uiPriority w:val="99"/>
    <w:semiHidden/>
    <w:unhideWhenUsed/>
    <w:rsid w:val="00557ACA"/>
  </w:style>
  <w:style w:type="table" w:customStyle="1" w:styleId="TableNormal2">
    <w:name w:val="Table Normal2"/>
    <w:uiPriority w:val="2"/>
    <w:semiHidden/>
    <w:unhideWhenUsed/>
    <w:qFormat/>
    <w:rsid w:val="00557AC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20">
    <w:name w:val="Заголовок 32"/>
    <w:basedOn w:val="a"/>
    <w:uiPriority w:val="1"/>
    <w:qFormat/>
    <w:rsid w:val="00557ACA"/>
    <w:pPr>
      <w:widowControl w:val="0"/>
      <w:spacing w:before="1" w:after="0" w:line="240" w:lineRule="auto"/>
      <w:ind w:left="955"/>
      <w:jc w:val="center"/>
      <w:outlineLvl w:val="3"/>
    </w:pPr>
    <w:rPr>
      <w:rFonts w:ascii="Georgia" w:eastAsia="Georgia" w:hAnsi="Georgia" w:cs="Georgia"/>
      <w:b/>
      <w:bCs/>
      <w:sz w:val="21"/>
      <w:szCs w:val="21"/>
      <w:lang w:val="en-US"/>
    </w:rPr>
  </w:style>
  <w:style w:type="table" w:customStyle="1" w:styleId="74">
    <w:name w:val="Сетка таблицы7"/>
    <w:basedOn w:val="a1"/>
    <w:next w:val="a5"/>
    <w:uiPriority w:val="59"/>
    <w:rsid w:val="00557A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0">
    <w:name w:val="Заголовок 9 Знак"/>
    <w:basedOn w:val="a0"/>
    <w:link w:val="9"/>
    <w:uiPriority w:val="1"/>
    <w:rsid w:val="00557AC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83">
    <w:name w:val="Нет списка8"/>
    <w:next w:val="a2"/>
    <w:uiPriority w:val="99"/>
    <w:semiHidden/>
    <w:unhideWhenUsed/>
    <w:rsid w:val="00557ACA"/>
  </w:style>
  <w:style w:type="paragraph" w:styleId="1f">
    <w:name w:val="toc 1"/>
    <w:basedOn w:val="a"/>
    <w:uiPriority w:val="1"/>
    <w:qFormat/>
    <w:rsid w:val="00557ACA"/>
    <w:pPr>
      <w:widowControl w:val="0"/>
      <w:autoSpaceDE w:val="0"/>
      <w:autoSpaceDN w:val="0"/>
      <w:spacing w:after="0" w:line="288" w:lineRule="exact"/>
      <w:ind w:left="116"/>
    </w:pPr>
    <w:rPr>
      <w:rFonts w:ascii="Times New Roman" w:eastAsia="Times New Roman" w:hAnsi="Times New Roman" w:cs="Times New Roman"/>
      <w:sz w:val="28"/>
      <w:szCs w:val="28"/>
    </w:rPr>
  </w:style>
  <w:style w:type="numbering" w:customStyle="1" w:styleId="1110">
    <w:name w:val="Нет списка111"/>
    <w:next w:val="a2"/>
    <w:uiPriority w:val="99"/>
    <w:semiHidden/>
    <w:unhideWhenUsed/>
    <w:rsid w:val="00557ACA"/>
  </w:style>
  <w:style w:type="character" w:customStyle="1" w:styleId="213pt">
    <w:name w:val="Основной текст (2) + 13 pt;Не полужирный"/>
    <w:basedOn w:val="29"/>
    <w:rsid w:val="00557A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0"/>
    <w:rsid w:val="00557A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2f0">
    <w:name w:val="Основной текст (2) + Курсив"/>
    <w:basedOn w:val="29"/>
    <w:rsid w:val="00557AC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;Курсив"/>
    <w:basedOn w:val="a8"/>
    <w:rsid w:val="00557AC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ff3">
    <w:name w:val="Подпись к таблице_"/>
    <w:basedOn w:val="a0"/>
    <w:link w:val="afff4"/>
    <w:rsid w:val="00557AC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pt">
    <w:name w:val="Основной текст + 11 pt;Полужирный"/>
    <w:basedOn w:val="a8"/>
    <w:rsid w:val="00557AC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0">
    <w:name w:val="Основной текст + 12 pt;Полужирный"/>
    <w:basedOn w:val="a8"/>
    <w:rsid w:val="00557AC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557A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</w:rPr>
  </w:style>
  <w:style w:type="character" w:customStyle="1" w:styleId="2Exact0">
    <w:name w:val="Подпись к картинке (2) Exact"/>
    <w:basedOn w:val="a0"/>
    <w:link w:val="2f1"/>
    <w:rsid w:val="00557ACA"/>
    <w:rPr>
      <w:rFonts w:ascii="Consolas" w:eastAsia="Consolas" w:hAnsi="Consolas" w:cs="Consolas"/>
      <w:spacing w:val="-14"/>
      <w:sz w:val="15"/>
      <w:szCs w:val="15"/>
      <w:shd w:val="clear" w:color="auto" w:fill="FFFFFF"/>
    </w:rPr>
  </w:style>
  <w:style w:type="character" w:customStyle="1" w:styleId="Exact0">
    <w:name w:val="Подпись к картинке Exact"/>
    <w:basedOn w:val="a0"/>
    <w:link w:val="afff5"/>
    <w:rsid w:val="00557ACA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6Exact">
    <w:name w:val="Основной текст (6) Exact"/>
    <w:basedOn w:val="a0"/>
    <w:rsid w:val="00557ACA"/>
    <w:rPr>
      <w:rFonts w:ascii="Times New Roman" w:eastAsia="Times New Roman" w:hAnsi="Times New Roman" w:cs="Times New Roman"/>
      <w:b/>
      <w:bCs/>
      <w:spacing w:val="11"/>
      <w:sz w:val="34"/>
      <w:szCs w:val="34"/>
      <w:shd w:val="clear" w:color="auto" w:fill="FFFFFF"/>
    </w:rPr>
  </w:style>
  <w:style w:type="character" w:customStyle="1" w:styleId="3Exact">
    <w:name w:val="Подпись к картинке (3) Exact"/>
    <w:basedOn w:val="a0"/>
    <w:link w:val="39"/>
    <w:rsid w:val="00557ACA"/>
    <w:rPr>
      <w:rFonts w:ascii="Times New Roman" w:eastAsia="Times New Roman" w:hAnsi="Times New Roman" w:cs="Times New Roman"/>
      <w:b/>
      <w:bCs/>
      <w:spacing w:val="7"/>
      <w:shd w:val="clear" w:color="auto" w:fill="FFFFFF"/>
      <w:lang w:bidi="en-US"/>
    </w:rPr>
  </w:style>
  <w:style w:type="character" w:customStyle="1" w:styleId="0ptExact">
    <w:name w:val="Основной текст + Полужирный;Интервал 0 pt Exact"/>
    <w:basedOn w:val="a8"/>
    <w:rsid w:val="00557ACA"/>
    <w:rPr>
      <w:rFonts w:ascii="Times New Roman" w:eastAsia="Times New Roman" w:hAnsi="Times New Roman" w:cs="Times New Roman"/>
      <w:b/>
      <w:bCs/>
      <w:color w:val="000000"/>
      <w:spacing w:val="7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Exact">
    <w:name w:val="Подпись к картинке (4) Exact"/>
    <w:basedOn w:val="a0"/>
    <w:link w:val="4c"/>
    <w:rsid w:val="00557ACA"/>
    <w:rPr>
      <w:rFonts w:ascii="Consolas" w:eastAsia="Consolas" w:hAnsi="Consolas" w:cs="Consolas"/>
      <w:sz w:val="23"/>
      <w:szCs w:val="23"/>
      <w:shd w:val="clear" w:color="auto" w:fill="FFFFFF"/>
    </w:rPr>
  </w:style>
  <w:style w:type="character" w:customStyle="1" w:styleId="5Exact">
    <w:name w:val="Подпись к картинке (5) Exact"/>
    <w:basedOn w:val="a0"/>
    <w:link w:val="57"/>
    <w:rsid w:val="00557ACA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6Exact0">
    <w:name w:val="Подпись к картинке (6) Exact"/>
    <w:basedOn w:val="a0"/>
    <w:link w:val="65"/>
    <w:rsid w:val="00557ACA"/>
    <w:rPr>
      <w:rFonts w:ascii="Times New Roman" w:eastAsia="Times New Roman" w:hAnsi="Times New Roman" w:cs="Times New Roman"/>
      <w:spacing w:val="4"/>
      <w:sz w:val="15"/>
      <w:szCs w:val="15"/>
      <w:shd w:val="clear" w:color="auto" w:fill="FFFFFF"/>
      <w:lang w:bidi="en-US"/>
    </w:rPr>
  </w:style>
  <w:style w:type="character" w:customStyle="1" w:styleId="63ptExact">
    <w:name w:val="Подпись к картинке (6) + Интервал 3 pt Exact"/>
    <w:basedOn w:val="6Exact0"/>
    <w:rsid w:val="00557ACA"/>
    <w:rPr>
      <w:rFonts w:ascii="Times New Roman" w:eastAsia="Times New Roman" w:hAnsi="Times New Roman" w:cs="Times New Roman"/>
      <w:color w:val="000000"/>
      <w:spacing w:val="61"/>
      <w:w w:val="100"/>
      <w:position w:val="0"/>
      <w:sz w:val="15"/>
      <w:szCs w:val="15"/>
      <w:shd w:val="clear" w:color="auto" w:fill="FFFFFF"/>
      <w:lang w:bidi="en-US"/>
    </w:rPr>
  </w:style>
  <w:style w:type="character" w:customStyle="1" w:styleId="13pt1ptExact">
    <w:name w:val="Подпись к картинке + 13 pt;Полужирный;Интервал 1 pt Exact"/>
    <w:basedOn w:val="Exact0"/>
    <w:rsid w:val="00557ACA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TimesNewRoman12pt0ptExact">
    <w:name w:val="Подпись к картинке (5) + Times New Roman;12 pt;Интервал 0 pt Exact"/>
    <w:basedOn w:val="5Exact"/>
    <w:rsid w:val="00557ACA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20ptExact">
    <w:name w:val="Основной текст (2) + Не полужирный;Интервал 0 pt Exact"/>
    <w:basedOn w:val="29"/>
    <w:rsid w:val="00557A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4"/>
      <w:szCs w:val="24"/>
      <w:u w:val="none"/>
      <w:shd w:val="clear" w:color="auto" w:fill="FFFFFF"/>
      <w:lang w:val="en-US" w:eastAsia="en-US" w:bidi="en-US"/>
    </w:rPr>
  </w:style>
  <w:style w:type="character" w:customStyle="1" w:styleId="45pt">
    <w:name w:val="Основной текст + 4;5 pt"/>
    <w:basedOn w:val="a8"/>
    <w:rsid w:val="00557ACA"/>
    <w:rPr>
      <w:rFonts w:ascii="Times New Roman" w:eastAsia="Times New Roman" w:hAnsi="Times New Roman" w:cs="Times New Roman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paragraph" w:customStyle="1" w:styleId="afff4">
    <w:name w:val="Подпись к таблице"/>
    <w:basedOn w:val="a"/>
    <w:link w:val="afff3"/>
    <w:rsid w:val="00557AC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f1">
    <w:name w:val="Подпись к картинке (2)"/>
    <w:basedOn w:val="a"/>
    <w:link w:val="2Exact0"/>
    <w:rsid w:val="00557ACA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pacing w:val="-14"/>
      <w:sz w:val="15"/>
      <w:szCs w:val="15"/>
    </w:rPr>
  </w:style>
  <w:style w:type="paragraph" w:customStyle="1" w:styleId="afff5">
    <w:name w:val="Подпись к картинке"/>
    <w:basedOn w:val="a"/>
    <w:link w:val="Exact0"/>
    <w:rsid w:val="00557ACA"/>
    <w:pPr>
      <w:widowControl w:val="0"/>
      <w:shd w:val="clear" w:color="auto" w:fill="FFFFFF"/>
      <w:spacing w:after="0" w:line="125" w:lineRule="exact"/>
    </w:pPr>
    <w:rPr>
      <w:rFonts w:ascii="Times New Roman" w:eastAsia="Times New Roman" w:hAnsi="Times New Roman" w:cs="Times New Roman"/>
      <w:spacing w:val="6"/>
    </w:rPr>
  </w:style>
  <w:style w:type="paragraph" w:customStyle="1" w:styleId="39">
    <w:name w:val="Подпись к картинке (3)"/>
    <w:basedOn w:val="a"/>
    <w:link w:val="3Exact"/>
    <w:rsid w:val="00557AC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7"/>
      <w:lang w:bidi="en-US"/>
    </w:rPr>
  </w:style>
  <w:style w:type="paragraph" w:customStyle="1" w:styleId="4c">
    <w:name w:val="Подпись к картинке (4)"/>
    <w:basedOn w:val="a"/>
    <w:link w:val="4Exact"/>
    <w:rsid w:val="00557ACA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z w:val="23"/>
      <w:szCs w:val="23"/>
    </w:rPr>
  </w:style>
  <w:style w:type="paragraph" w:customStyle="1" w:styleId="57">
    <w:name w:val="Подпись к картинке (5)"/>
    <w:basedOn w:val="a"/>
    <w:link w:val="5Exact"/>
    <w:rsid w:val="00557ACA"/>
    <w:pPr>
      <w:widowControl w:val="0"/>
      <w:shd w:val="clear" w:color="auto" w:fill="FFFFFF"/>
      <w:spacing w:after="0" w:line="0" w:lineRule="atLeast"/>
      <w:jc w:val="right"/>
    </w:pPr>
    <w:rPr>
      <w:rFonts w:ascii="Corbel" w:eastAsia="Corbel" w:hAnsi="Corbel" w:cs="Corbel"/>
      <w:spacing w:val="-23"/>
      <w:sz w:val="16"/>
      <w:szCs w:val="16"/>
    </w:rPr>
  </w:style>
  <w:style w:type="paragraph" w:customStyle="1" w:styleId="65">
    <w:name w:val="Подпись к картинке (6)"/>
    <w:basedOn w:val="a"/>
    <w:link w:val="6Exact0"/>
    <w:rsid w:val="00557AC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"/>
      <w:sz w:val="15"/>
      <w:szCs w:val="15"/>
      <w:lang w:bidi="en-US"/>
    </w:rPr>
  </w:style>
  <w:style w:type="character" w:customStyle="1" w:styleId="FontStyle14">
    <w:name w:val="Font Style14"/>
    <w:basedOn w:val="a0"/>
    <w:rsid w:val="00557ACA"/>
    <w:rPr>
      <w:rFonts w:ascii="Times New Roman" w:hAnsi="Times New Roman" w:cs="Times New Roman"/>
      <w:sz w:val="22"/>
      <w:szCs w:val="22"/>
    </w:rPr>
  </w:style>
  <w:style w:type="table" w:customStyle="1" w:styleId="84">
    <w:name w:val="Сетка таблицы8"/>
    <w:basedOn w:val="a1"/>
    <w:next w:val="a5"/>
    <w:uiPriority w:val="39"/>
    <w:rsid w:val="00557AC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5pt">
    <w:name w:val="Основной текст + 9;5 pt;Курсив"/>
    <w:basedOn w:val="a8"/>
    <w:rsid w:val="00557AC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table" w:customStyle="1" w:styleId="112">
    <w:name w:val="Сетка таблицы11"/>
    <w:basedOn w:val="a1"/>
    <w:next w:val="a5"/>
    <w:uiPriority w:val="59"/>
    <w:rsid w:val="00557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5">
    <w:name w:val="Нет списка9"/>
    <w:next w:val="a2"/>
    <w:uiPriority w:val="99"/>
    <w:semiHidden/>
    <w:unhideWhenUsed/>
    <w:rsid w:val="00557ACA"/>
  </w:style>
  <w:style w:type="numbering" w:customStyle="1" w:styleId="120">
    <w:name w:val="Нет списка12"/>
    <w:next w:val="a2"/>
    <w:uiPriority w:val="99"/>
    <w:semiHidden/>
    <w:unhideWhenUsed/>
    <w:rsid w:val="00557ACA"/>
  </w:style>
  <w:style w:type="paragraph" w:customStyle="1" w:styleId="ConsPlusNormal">
    <w:name w:val="ConsPlusNormal"/>
    <w:rsid w:val="00557A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96">
    <w:name w:val="Сетка таблицы9"/>
    <w:basedOn w:val="a1"/>
    <w:next w:val="a5"/>
    <w:uiPriority w:val="39"/>
    <w:rsid w:val="00557A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57AC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customStyle="1" w:styleId="213">
    <w:name w:val="Основной текст с отступом 21"/>
    <w:basedOn w:val="a"/>
    <w:rsid w:val="00557AC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10">
    <w:name w:val="Заголовок 71"/>
    <w:basedOn w:val="a"/>
    <w:next w:val="a"/>
    <w:uiPriority w:val="9"/>
    <w:semiHidden/>
    <w:unhideWhenUsed/>
    <w:qFormat/>
    <w:rsid w:val="00557ACA"/>
    <w:pPr>
      <w:spacing w:before="240" w:after="60" w:line="240" w:lineRule="auto"/>
      <w:ind w:left="5040" w:hanging="360"/>
      <w:outlineLvl w:val="6"/>
    </w:pPr>
    <w:rPr>
      <w:rFonts w:eastAsia="Times New Roman"/>
      <w:sz w:val="24"/>
      <w:szCs w:val="24"/>
      <w:lang w:val="en-US"/>
    </w:rPr>
  </w:style>
  <w:style w:type="paragraph" w:customStyle="1" w:styleId="810">
    <w:name w:val="Заголовок 81"/>
    <w:basedOn w:val="a"/>
    <w:next w:val="a"/>
    <w:uiPriority w:val="9"/>
    <w:semiHidden/>
    <w:unhideWhenUsed/>
    <w:qFormat/>
    <w:rsid w:val="00557ACA"/>
    <w:pPr>
      <w:spacing w:before="240" w:after="60" w:line="240" w:lineRule="auto"/>
      <w:ind w:left="5760" w:hanging="360"/>
      <w:outlineLvl w:val="7"/>
    </w:pPr>
    <w:rPr>
      <w:rFonts w:eastAsia="Times New Roman"/>
      <w:i/>
      <w:iCs/>
      <w:sz w:val="24"/>
      <w:szCs w:val="24"/>
      <w:lang w:val="en-US"/>
    </w:rPr>
  </w:style>
  <w:style w:type="numbering" w:customStyle="1" w:styleId="214">
    <w:name w:val="Нет списка21"/>
    <w:next w:val="a2"/>
    <w:uiPriority w:val="99"/>
    <w:semiHidden/>
    <w:unhideWhenUsed/>
    <w:rsid w:val="00557ACA"/>
  </w:style>
  <w:style w:type="character" w:customStyle="1" w:styleId="215">
    <w:name w:val="Заголовок 2 Знак1"/>
    <w:basedOn w:val="a0"/>
    <w:uiPriority w:val="9"/>
    <w:semiHidden/>
    <w:rsid w:val="00557ACA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12">
    <w:name w:val="Заголовок 3 Знак1"/>
    <w:basedOn w:val="a0"/>
    <w:uiPriority w:val="9"/>
    <w:semiHidden/>
    <w:rsid w:val="00557ACA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411">
    <w:name w:val="Заголовок 4 Знак1"/>
    <w:basedOn w:val="a0"/>
    <w:uiPriority w:val="9"/>
    <w:semiHidden/>
    <w:rsid w:val="00557ACA"/>
    <w:rPr>
      <w:rFonts w:ascii="Calibri Light" w:eastAsia="Times New Roman" w:hAnsi="Calibri Light" w:cs="Times New Roman"/>
      <w:i/>
      <w:iCs/>
      <w:color w:val="2E74B5"/>
    </w:rPr>
  </w:style>
  <w:style w:type="character" w:customStyle="1" w:styleId="511">
    <w:name w:val="Заголовок 5 Знак1"/>
    <w:basedOn w:val="a0"/>
    <w:uiPriority w:val="9"/>
    <w:semiHidden/>
    <w:rsid w:val="00557ACA"/>
    <w:rPr>
      <w:rFonts w:ascii="Calibri Light" w:eastAsia="Times New Roman" w:hAnsi="Calibri Light" w:cs="Times New Roman"/>
      <w:color w:val="2E74B5"/>
    </w:rPr>
  </w:style>
  <w:style w:type="character" w:customStyle="1" w:styleId="711">
    <w:name w:val="Заголовок 7 Знак1"/>
    <w:basedOn w:val="a0"/>
    <w:uiPriority w:val="9"/>
    <w:semiHidden/>
    <w:rsid w:val="00557ACA"/>
    <w:rPr>
      <w:rFonts w:ascii="Calibri Light" w:eastAsia="Times New Roman" w:hAnsi="Calibri Light" w:cs="Times New Roman"/>
      <w:i/>
      <w:iCs/>
      <w:color w:val="1F4D78"/>
    </w:rPr>
  </w:style>
  <w:style w:type="character" w:customStyle="1" w:styleId="811">
    <w:name w:val="Заголовок 8 Знак1"/>
    <w:basedOn w:val="a0"/>
    <w:uiPriority w:val="9"/>
    <w:semiHidden/>
    <w:rsid w:val="00557ACA"/>
    <w:rPr>
      <w:rFonts w:ascii="Calibri Light" w:eastAsia="Times New Roman" w:hAnsi="Calibri Light" w:cs="Times New Roman"/>
      <w:color w:val="272727"/>
      <w:sz w:val="21"/>
      <w:szCs w:val="21"/>
    </w:rPr>
  </w:style>
  <w:style w:type="numbering" w:customStyle="1" w:styleId="313">
    <w:name w:val="Нет списка31"/>
    <w:next w:val="a2"/>
    <w:uiPriority w:val="99"/>
    <w:semiHidden/>
    <w:unhideWhenUsed/>
    <w:rsid w:val="00557ACA"/>
  </w:style>
  <w:style w:type="table" w:customStyle="1" w:styleId="121">
    <w:name w:val="Сетка таблицы12"/>
    <w:basedOn w:val="a1"/>
    <w:next w:val="a5"/>
    <w:uiPriority w:val="59"/>
    <w:rsid w:val="00557AC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557A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"/>
    <w:basedOn w:val="a1"/>
    <w:next w:val="a5"/>
    <w:uiPriority w:val="59"/>
    <w:rsid w:val="00557A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"/>
    <w:basedOn w:val="a1"/>
    <w:next w:val="a5"/>
    <w:uiPriority w:val="59"/>
    <w:rsid w:val="00557A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next w:val="a5"/>
    <w:uiPriority w:val="59"/>
    <w:rsid w:val="00557A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1"/>
    <w:next w:val="a5"/>
    <w:uiPriority w:val="59"/>
    <w:rsid w:val="00557A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rsid w:val="00557A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Сетка таблицы71"/>
    <w:basedOn w:val="a1"/>
    <w:next w:val="a5"/>
    <w:uiPriority w:val="59"/>
    <w:rsid w:val="00557A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">
    <w:name w:val="Сетка таблицы81"/>
    <w:basedOn w:val="a1"/>
    <w:next w:val="a5"/>
    <w:uiPriority w:val="59"/>
    <w:rsid w:val="00557A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"/>
    <w:basedOn w:val="a1"/>
    <w:next w:val="a5"/>
    <w:uiPriority w:val="59"/>
    <w:rsid w:val="00557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3">
    <w:name w:val="Нет списка10"/>
    <w:next w:val="a2"/>
    <w:uiPriority w:val="99"/>
    <w:semiHidden/>
    <w:unhideWhenUsed/>
    <w:rsid w:val="00557ACA"/>
  </w:style>
  <w:style w:type="numbering" w:customStyle="1" w:styleId="130">
    <w:name w:val="Нет списка13"/>
    <w:next w:val="a2"/>
    <w:uiPriority w:val="99"/>
    <w:semiHidden/>
    <w:unhideWhenUsed/>
    <w:rsid w:val="00557ACA"/>
  </w:style>
  <w:style w:type="table" w:customStyle="1" w:styleId="131">
    <w:name w:val="Сетка таблицы13"/>
    <w:basedOn w:val="a1"/>
    <w:next w:val="a5"/>
    <w:uiPriority w:val="39"/>
    <w:rsid w:val="00557AC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57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557ACA"/>
  </w:style>
  <w:style w:type="character" w:customStyle="1" w:styleId="FootnoteTextChar">
    <w:name w:val="Footnote Text Char"/>
    <w:uiPriority w:val="99"/>
    <w:semiHidden/>
    <w:locked/>
    <w:rsid w:val="00557ACA"/>
    <w:rPr>
      <w:rFonts w:ascii="Times New Roman" w:hAnsi="Times New Roman"/>
      <w:sz w:val="20"/>
      <w:lang w:eastAsia="ru-RU"/>
    </w:rPr>
  </w:style>
  <w:style w:type="character" w:customStyle="1" w:styleId="CommentTextChar">
    <w:name w:val="Comment Text Char"/>
    <w:semiHidden/>
    <w:locked/>
    <w:rsid w:val="00557ACA"/>
    <w:rPr>
      <w:rFonts w:ascii="Times New Roman" w:hAnsi="Times New Roman"/>
      <w:sz w:val="20"/>
    </w:rPr>
  </w:style>
  <w:style w:type="character" w:customStyle="1" w:styleId="1f0">
    <w:name w:val="Текст примечания Знак1"/>
    <w:basedOn w:val="a0"/>
    <w:uiPriority w:val="99"/>
    <w:semiHidden/>
    <w:rsid w:val="00557ACA"/>
    <w:rPr>
      <w:rFonts w:eastAsia="Times New Roman" w:cs="Times New Roman"/>
      <w:sz w:val="20"/>
      <w:szCs w:val="20"/>
      <w:lang w:eastAsia="ru-RU"/>
    </w:rPr>
  </w:style>
  <w:style w:type="character" w:customStyle="1" w:styleId="CommentSubjectChar">
    <w:name w:val="Comment Subject Char"/>
    <w:uiPriority w:val="99"/>
    <w:semiHidden/>
    <w:locked/>
    <w:rsid w:val="00557ACA"/>
    <w:rPr>
      <w:rFonts w:ascii="Times New Roman" w:hAnsi="Times New Roman"/>
      <w:b/>
      <w:sz w:val="20"/>
    </w:rPr>
  </w:style>
  <w:style w:type="character" w:customStyle="1" w:styleId="1f1">
    <w:name w:val="Тема примечания Знак1"/>
    <w:basedOn w:val="1f0"/>
    <w:uiPriority w:val="99"/>
    <w:semiHidden/>
    <w:rsid w:val="00557ACA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Heading21">
    <w:name w:val="Heading 21"/>
    <w:basedOn w:val="a"/>
    <w:rsid w:val="00557ACA"/>
    <w:pPr>
      <w:widowControl w:val="0"/>
      <w:spacing w:after="0" w:line="240" w:lineRule="auto"/>
      <w:ind w:left="1666" w:right="1687"/>
      <w:jc w:val="center"/>
      <w:outlineLvl w:val="2"/>
    </w:pPr>
    <w:rPr>
      <w:rFonts w:ascii="Arial Narrow" w:eastAsia="Calibri" w:hAnsi="Arial Narrow" w:cs="Arial Narrow"/>
      <w:sz w:val="28"/>
      <w:szCs w:val="28"/>
      <w:lang w:val="en-US"/>
    </w:rPr>
  </w:style>
  <w:style w:type="paragraph" w:customStyle="1" w:styleId="1f2">
    <w:name w:val="Обычный1"/>
    <w:rsid w:val="00557ACA"/>
    <w:pPr>
      <w:widowControl w:val="0"/>
      <w:spacing w:before="60" w:after="0" w:line="260" w:lineRule="auto"/>
      <w:ind w:firstLine="6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table" w:customStyle="1" w:styleId="150">
    <w:name w:val="Сетка таблицы15"/>
    <w:basedOn w:val="a1"/>
    <w:next w:val="a5"/>
    <w:uiPriority w:val="59"/>
    <w:rsid w:val="00557A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enturySchoolbook12pt">
    <w:name w:val="Колонтитул + Century Schoolbook;12 pt;Полужирный;Не курсив"/>
    <w:basedOn w:val="a0"/>
    <w:qFormat/>
    <w:rsid w:val="00557ACA"/>
    <w:rPr>
      <w:rFonts w:ascii="Century Schoolbook" w:eastAsia="Century Schoolbook" w:hAnsi="Century Schoolbook" w:cs="Century Schoolbook"/>
      <w:i/>
      <w:iCs/>
      <w:color w:val="000000"/>
      <w:spacing w:val="0"/>
      <w:w w:val="100"/>
      <w:sz w:val="24"/>
      <w:szCs w:val="24"/>
      <w:shd w:val="clear" w:color="auto" w:fill="FFFFFF"/>
      <w:lang w:val="ru-RU" w:eastAsia="ru-RU" w:bidi="ru-RU"/>
    </w:rPr>
  </w:style>
  <w:style w:type="paragraph" w:customStyle="1" w:styleId="1f3">
    <w:name w:val="Верхний колонтитул1"/>
    <w:basedOn w:val="a"/>
    <w:uiPriority w:val="99"/>
    <w:semiHidden/>
    <w:unhideWhenUsed/>
    <w:rsid w:val="00557A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4">
    <w:name w:val="Нижний колонтитул1"/>
    <w:basedOn w:val="a"/>
    <w:uiPriority w:val="99"/>
    <w:unhideWhenUsed/>
    <w:rsid w:val="00557A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Содержимое врезки"/>
    <w:basedOn w:val="a"/>
    <w:qFormat/>
    <w:rsid w:val="00557A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0">
    <w:name w:val="Сетка таблицы16"/>
    <w:basedOn w:val="a1"/>
    <w:next w:val="a5"/>
    <w:uiPriority w:val="59"/>
    <w:rsid w:val="00557ACA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">
    <w:name w:val="Нет списка15"/>
    <w:next w:val="a2"/>
    <w:uiPriority w:val="99"/>
    <w:semiHidden/>
    <w:unhideWhenUsed/>
    <w:rsid w:val="00557ACA"/>
  </w:style>
  <w:style w:type="table" w:customStyle="1" w:styleId="170">
    <w:name w:val="Сетка таблицы17"/>
    <w:basedOn w:val="a1"/>
    <w:next w:val="a5"/>
    <w:uiPriority w:val="39"/>
    <w:rsid w:val="00557A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1">
    <w:name w:val="Нет списка16"/>
    <w:next w:val="a2"/>
    <w:uiPriority w:val="99"/>
    <w:semiHidden/>
    <w:unhideWhenUsed/>
    <w:rsid w:val="00557ACA"/>
  </w:style>
  <w:style w:type="numbering" w:customStyle="1" w:styleId="171">
    <w:name w:val="Нет списка17"/>
    <w:next w:val="a2"/>
    <w:uiPriority w:val="99"/>
    <w:semiHidden/>
    <w:unhideWhenUsed/>
    <w:rsid w:val="00557ACA"/>
  </w:style>
  <w:style w:type="table" w:customStyle="1" w:styleId="180">
    <w:name w:val="Сетка таблицы18"/>
    <w:basedOn w:val="a1"/>
    <w:next w:val="a5"/>
    <w:uiPriority w:val="39"/>
    <w:rsid w:val="00557AC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1"/>
    <w:next w:val="a5"/>
    <w:uiPriority w:val="59"/>
    <w:rsid w:val="00557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0"/>
    <w:link w:val="9"/>
    <w:uiPriority w:val="9"/>
    <w:semiHidden/>
    <w:rsid w:val="00557AC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" TargetMode="External"/><Relationship Id="rId13" Type="http://schemas.openxmlformats.org/officeDocument/2006/relationships/hyperlink" Target="http://www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/" TargetMode="External"/><Relationship Id="rId12" Type="http://schemas.openxmlformats.org/officeDocument/2006/relationships/hyperlink" Target="http://www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/" TargetMode="External"/><Relationship Id="rId11" Type="http://schemas.openxmlformats.org/officeDocument/2006/relationships/hyperlink" Target="http://www/" TargetMode="External"/><Relationship Id="rId5" Type="http://schemas.openxmlformats.org/officeDocument/2006/relationships/footer" Target="footer1.xml"/><Relationship Id="rId15" Type="http://schemas.openxmlformats.org/officeDocument/2006/relationships/fontTable" Target="fontTable.xml"/><Relationship Id="rId10" Type="http://schemas.openxmlformats.org/officeDocument/2006/relationships/hyperlink" Target="http://ww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/" TargetMode="External"/><Relationship Id="rId14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9885</Words>
  <Characters>56351</Characters>
  <Application>Microsoft Office Word</Application>
  <DocSecurity>0</DocSecurity>
  <Lines>469</Lines>
  <Paragraphs>132</Paragraphs>
  <ScaleCrop>false</ScaleCrop>
  <Company/>
  <LinksUpToDate>false</LinksUpToDate>
  <CharactersWithSpaces>66104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2024-01-20T20:41:00Z</dcterms:created>
  <dcterms:modified xsi:type="dcterms:W3CDTF">2024-01-20T20:44:00Z</dcterms:modified>
</cp:coreProperties>
</file>